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0C0" w:rsidRDefault="00BF20C0" w:rsidP="00045D3D">
      <w:bookmarkStart w:id="0" w:name="_GoBack"/>
      <w:bookmarkEnd w:id="0"/>
    </w:p>
    <w:tbl>
      <w:tblPr>
        <w:tblStyle w:val="TableGrid"/>
        <w:tblW w:w="0" w:type="auto"/>
        <w:tblLook w:val="04A0" w:firstRow="1" w:lastRow="0" w:firstColumn="1" w:lastColumn="0" w:noHBand="0" w:noVBand="1"/>
      </w:tblPr>
      <w:tblGrid>
        <w:gridCol w:w="2802"/>
        <w:gridCol w:w="6887"/>
      </w:tblGrid>
      <w:tr w:rsidR="007A402D" w:rsidTr="00D81A40">
        <w:tc>
          <w:tcPr>
            <w:tcW w:w="2802" w:type="dxa"/>
          </w:tcPr>
          <w:p w:rsidR="007A402D" w:rsidRPr="007A402D" w:rsidRDefault="007A402D" w:rsidP="00045D3D">
            <w:pPr>
              <w:rPr>
                <w:rFonts w:ascii="Tahoma" w:hAnsi="Tahoma" w:cs="Tahoma"/>
                <w:b/>
                <w:sz w:val="24"/>
                <w:szCs w:val="24"/>
              </w:rPr>
            </w:pPr>
            <w:r w:rsidRPr="007A402D">
              <w:rPr>
                <w:rFonts w:ascii="Tahoma" w:hAnsi="Tahoma" w:cs="Tahoma"/>
                <w:b/>
                <w:sz w:val="24"/>
                <w:szCs w:val="24"/>
              </w:rPr>
              <w:t>Division/Area:</w:t>
            </w:r>
          </w:p>
        </w:tc>
        <w:tc>
          <w:tcPr>
            <w:tcW w:w="6887" w:type="dxa"/>
          </w:tcPr>
          <w:p w:rsidR="007A402D" w:rsidRPr="00C25329" w:rsidRDefault="00735AF1" w:rsidP="00C25329">
            <w:pPr>
              <w:rPr>
                <w:rFonts w:ascii="Tahoma" w:hAnsi="Tahoma" w:cs="Tahoma"/>
                <w:sz w:val="24"/>
                <w:szCs w:val="24"/>
                <w:highlight w:val="yellow"/>
              </w:rPr>
            </w:pPr>
            <w:r>
              <w:rPr>
                <w:rFonts w:ascii="Tahoma" w:hAnsi="Tahoma" w:cs="Tahoma"/>
                <w:sz w:val="24"/>
                <w:szCs w:val="24"/>
              </w:rPr>
              <w:t>Operations</w:t>
            </w:r>
          </w:p>
        </w:tc>
      </w:tr>
      <w:tr w:rsidR="007A402D" w:rsidTr="00D81A40">
        <w:tc>
          <w:tcPr>
            <w:tcW w:w="2802" w:type="dxa"/>
          </w:tcPr>
          <w:p w:rsidR="007A402D" w:rsidRPr="007A402D" w:rsidRDefault="007A402D" w:rsidP="00045D3D">
            <w:pPr>
              <w:rPr>
                <w:rFonts w:ascii="Tahoma" w:hAnsi="Tahoma" w:cs="Tahoma"/>
                <w:b/>
                <w:sz w:val="24"/>
                <w:szCs w:val="24"/>
              </w:rPr>
            </w:pPr>
            <w:r>
              <w:rPr>
                <w:rFonts w:ascii="Tahoma" w:hAnsi="Tahoma" w:cs="Tahoma"/>
                <w:b/>
                <w:sz w:val="24"/>
                <w:szCs w:val="24"/>
              </w:rPr>
              <w:t>Job Title:</w:t>
            </w:r>
          </w:p>
        </w:tc>
        <w:tc>
          <w:tcPr>
            <w:tcW w:w="6887" w:type="dxa"/>
          </w:tcPr>
          <w:p w:rsidR="007A402D" w:rsidRPr="007A402D" w:rsidRDefault="00FC534A" w:rsidP="00FC534A">
            <w:pPr>
              <w:rPr>
                <w:rFonts w:ascii="Tahoma" w:hAnsi="Tahoma" w:cs="Tahoma"/>
                <w:sz w:val="24"/>
                <w:szCs w:val="24"/>
              </w:rPr>
            </w:pPr>
            <w:r>
              <w:rPr>
                <w:rFonts w:ascii="Tahoma" w:hAnsi="Tahoma" w:cs="Tahoma"/>
                <w:sz w:val="24"/>
                <w:szCs w:val="24"/>
              </w:rPr>
              <w:t xml:space="preserve">Sessional </w:t>
            </w:r>
            <w:r w:rsidR="00214772">
              <w:rPr>
                <w:rFonts w:ascii="Tahoma" w:hAnsi="Tahoma" w:cs="Tahoma"/>
                <w:sz w:val="24"/>
                <w:szCs w:val="24"/>
              </w:rPr>
              <w:t>Support Worker</w:t>
            </w:r>
            <w:r w:rsidR="00AA0730">
              <w:rPr>
                <w:rFonts w:ascii="Tahoma" w:hAnsi="Tahoma" w:cs="Tahoma"/>
                <w:sz w:val="24"/>
                <w:szCs w:val="24"/>
              </w:rPr>
              <w:t xml:space="preserve"> </w:t>
            </w:r>
          </w:p>
        </w:tc>
      </w:tr>
      <w:tr w:rsidR="007A402D" w:rsidTr="00D81A40">
        <w:tc>
          <w:tcPr>
            <w:tcW w:w="2802" w:type="dxa"/>
          </w:tcPr>
          <w:p w:rsidR="007A402D" w:rsidRPr="007A402D" w:rsidRDefault="007A402D" w:rsidP="00045D3D">
            <w:pPr>
              <w:rPr>
                <w:rFonts w:ascii="Tahoma" w:hAnsi="Tahoma" w:cs="Tahoma"/>
                <w:b/>
                <w:sz w:val="24"/>
                <w:szCs w:val="24"/>
              </w:rPr>
            </w:pPr>
            <w:r>
              <w:rPr>
                <w:rFonts w:ascii="Tahoma" w:hAnsi="Tahoma" w:cs="Tahoma"/>
                <w:b/>
                <w:sz w:val="24"/>
                <w:szCs w:val="24"/>
              </w:rPr>
              <w:t>Reports To:</w:t>
            </w:r>
          </w:p>
        </w:tc>
        <w:tc>
          <w:tcPr>
            <w:tcW w:w="6887" w:type="dxa"/>
          </w:tcPr>
          <w:p w:rsidR="007A402D" w:rsidRPr="007A402D" w:rsidRDefault="00550662" w:rsidP="000F5B0B">
            <w:pPr>
              <w:rPr>
                <w:rFonts w:ascii="Tahoma" w:hAnsi="Tahoma" w:cs="Tahoma"/>
                <w:sz w:val="24"/>
                <w:szCs w:val="24"/>
              </w:rPr>
            </w:pPr>
            <w:r>
              <w:rPr>
                <w:rFonts w:ascii="Tahoma" w:hAnsi="Tahoma" w:cs="Tahoma"/>
                <w:sz w:val="24"/>
                <w:szCs w:val="24"/>
              </w:rPr>
              <w:t>Operations</w:t>
            </w:r>
            <w:r w:rsidR="006664E1">
              <w:rPr>
                <w:rFonts w:ascii="Tahoma" w:hAnsi="Tahoma" w:cs="Tahoma"/>
                <w:sz w:val="24"/>
                <w:szCs w:val="24"/>
              </w:rPr>
              <w:t xml:space="preserve"> Manager</w:t>
            </w:r>
          </w:p>
        </w:tc>
      </w:tr>
      <w:tr w:rsidR="008C7C6B" w:rsidTr="00D81A40">
        <w:tc>
          <w:tcPr>
            <w:tcW w:w="2802" w:type="dxa"/>
          </w:tcPr>
          <w:p w:rsidR="008C7C6B" w:rsidRDefault="00C543F5" w:rsidP="00045D3D">
            <w:pPr>
              <w:rPr>
                <w:rFonts w:ascii="Tahoma" w:hAnsi="Tahoma" w:cs="Tahoma"/>
                <w:b/>
                <w:sz w:val="24"/>
                <w:szCs w:val="24"/>
              </w:rPr>
            </w:pPr>
            <w:r>
              <w:rPr>
                <w:rFonts w:ascii="Tahoma" w:hAnsi="Tahoma" w:cs="Tahoma"/>
                <w:b/>
                <w:sz w:val="24"/>
                <w:szCs w:val="24"/>
              </w:rPr>
              <w:t>Pay Scale</w:t>
            </w:r>
            <w:r w:rsidR="008C7C6B">
              <w:rPr>
                <w:rFonts w:ascii="Tahoma" w:hAnsi="Tahoma" w:cs="Tahoma"/>
                <w:b/>
                <w:sz w:val="24"/>
                <w:szCs w:val="24"/>
              </w:rPr>
              <w:t>:</w:t>
            </w:r>
          </w:p>
        </w:tc>
        <w:tc>
          <w:tcPr>
            <w:tcW w:w="6887" w:type="dxa"/>
          </w:tcPr>
          <w:p w:rsidR="008C7C6B" w:rsidRPr="004B7D11" w:rsidRDefault="00AA0730" w:rsidP="00FC534A">
            <w:pPr>
              <w:rPr>
                <w:rFonts w:ascii="Tahoma" w:hAnsi="Tahoma" w:cs="Tahoma"/>
                <w:sz w:val="24"/>
                <w:szCs w:val="24"/>
              </w:rPr>
            </w:pPr>
            <w:r>
              <w:rPr>
                <w:rFonts w:ascii="Tahoma" w:hAnsi="Tahoma" w:cs="Tahoma"/>
                <w:sz w:val="24"/>
                <w:szCs w:val="24"/>
              </w:rPr>
              <w:t>£</w:t>
            </w:r>
            <w:r w:rsidR="00FC534A">
              <w:rPr>
                <w:rFonts w:ascii="Tahoma" w:hAnsi="Tahoma" w:cs="Tahoma"/>
                <w:sz w:val="24"/>
                <w:szCs w:val="24"/>
              </w:rPr>
              <w:t>9.00 per hour plus holiday pay</w:t>
            </w:r>
          </w:p>
        </w:tc>
      </w:tr>
      <w:tr w:rsidR="008C7C6B" w:rsidTr="00D81A40">
        <w:tc>
          <w:tcPr>
            <w:tcW w:w="2802" w:type="dxa"/>
          </w:tcPr>
          <w:p w:rsidR="008C7C6B" w:rsidRDefault="008C7C6B" w:rsidP="00045D3D">
            <w:pPr>
              <w:rPr>
                <w:rFonts w:ascii="Tahoma" w:hAnsi="Tahoma" w:cs="Tahoma"/>
                <w:b/>
                <w:sz w:val="24"/>
                <w:szCs w:val="24"/>
              </w:rPr>
            </w:pPr>
            <w:r>
              <w:rPr>
                <w:rFonts w:ascii="Tahoma" w:hAnsi="Tahoma" w:cs="Tahoma"/>
                <w:b/>
                <w:sz w:val="24"/>
                <w:szCs w:val="24"/>
              </w:rPr>
              <w:t>Hours:</w:t>
            </w:r>
          </w:p>
        </w:tc>
        <w:tc>
          <w:tcPr>
            <w:tcW w:w="6887" w:type="dxa"/>
          </w:tcPr>
          <w:p w:rsidR="008C7C6B" w:rsidRPr="004B7D11" w:rsidRDefault="00FC534A" w:rsidP="00EB5FB4">
            <w:pPr>
              <w:rPr>
                <w:rFonts w:ascii="Tahoma" w:hAnsi="Tahoma" w:cs="Tahoma"/>
                <w:sz w:val="24"/>
                <w:szCs w:val="24"/>
              </w:rPr>
            </w:pPr>
            <w:r>
              <w:rPr>
                <w:rFonts w:ascii="Tahoma" w:hAnsi="Tahoma" w:cs="Tahoma"/>
                <w:sz w:val="24"/>
                <w:szCs w:val="24"/>
              </w:rPr>
              <w:t>Flexible</w:t>
            </w:r>
            <w:r w:rsidR="00AA0730">
              <w:rPr>
                <w:rFonts w:ascii="Tahoma" w:hAnsi="Tahoma" w:cs="Tahoma"/>
                <w:sz w:val="24"/>
                <w:szCs w:val="24"/>
              </w:rPr>
              <w:t xml:space="preserve"> </w:t>
            </w:r>
          </w:p>
        </w:tc>
      </w:tr>
      <w:tr w:rsidR="007A402D" w:rsidTr="007A402D">
        <w:tc>
          <w:tcPr>
            <w:tcW w:w="9689" w:type="dxa"/>
            <w:gridSpan w:val="2"/>
          </w:tcPr>
          <w:p w:rsidR="007A402D" w:rsidRPr="00D81A40" w:rsidRDefault="00D81A40" w:rsidP="00D81A40">
            <w:pPr>
              <w:rPr>
                <w:rFonts w:ascii="Tahoma" w:hAnsi="Tahoma" w:cs="Tahoma"/>
                <w:b/>
                <w:sz w:val="24"/>
                <w:szCs w:val="24"/>
              </w:rPr>
            </w:pPr>
            <w:r w:rsidRPr="00D81A40">
              <w:rPr>
                <w:rFonts w:ascii="Tahoma" w:hAnsi="Tahoma" w:cs="Tahoma"/>
                <w:b/>
                <w:sz w:val="24"/>
                <w:szCs w:val="24"/>
              </w:rPr>
              <w:t xml:space="preserve">An enhanced Disclosure and Barring Service (DBS) disclosure will be required for this </w:t>
            </w:r>
            <w:r>
              <w:rPr>
                <w:rFonts w:ascii="Tahoma" w:hAnsi="Tahoma" w:cs="Tahoma"/>
                <w:b/>
                <w:sz w:val="24"/>
                <w:szCs w:val="24"/>
              </w:rPr>
              <w:t>position</w:t>
            </w:r>
            <w:r w:rsidR="003B74EA">
              <w:rPr>
                <w:rFonts w:ascii="Tahoma" w:hAnsi="Tahoma" w:cs="Tahoma"/>
                <w:b/>
                <w:sz w:val="24"/>
                <w:szCs w:val="24"/>
              </w:rPr>
              <w:t>. LEAP staff must be at least 22 years of age, in line with the Commission for Social Care Inspection and section 29.4 Children’s Homes National Standards (2000)</w:t>
            </w:r>
          </w:p>
        </w:tc>
      </w:tr>
    </w:tbl>
    <w:p w:rsidR="005C006D" w:rsidRDefault="005C006D" w:rsidP="00045D3D"/>
    <w:tbl>
      <w:tblPr>
        <w:tblStyle w:val="TableGrid"/>
        <w:tblW w:w="0" w:type="auto"/>
        <w:tblLook w:val="04A0" w:firstRow="1" w:lastRow="0" w:firstColumn="1" w:lastColumn="0" w:noHBand="0" w:noVBand="1"/>
      </w:tblPr>
      <w:tblGrid>
        <w:gridCol w:w="597"/>
        <w:gridCol w:w="566"/>
        <w:gridCol w:w="8526"/>
      </w:tblGrid>
      <w:tr w:rsidR="00D81A40" w:rsidTr="003C00C8">
        <w:tc>
          <w:tcPr>
            <w:tcW w:w="597" w:type="dxa"/>
          </w:tcPr>
          <w:p w:rsidR="00D81A40" w:rsidRPr="00D81A40" w:rsidRDefault="00D81A40" w:rsidP="00045D3D">
            <w:pPr>
              <w:rPr>
                <w:rFonts w:ascii="Tahoma" w:hAnsi="Tahoma" w:cs="Tahoma"/>
                <w:b/>
                <w:sz w:val="24"/>
                <w:szCs w:val="24"/>
              </w:rPr>
            </w:pPr>
            <w:r>
              <w:rPr>
                <w:rFonts w:ascii="Tahoma" w:hAnsi="Tahoma" w:cs="Tahoma"/>
                <w:b/>
                <w:sz w:val="24"/>
                <w:szCs w:val="24"/>
              </w:rPr>
              <w:t>1.</w:t>
            </w:r>
          </w:p>
        </w:tc>
        <w:tc>
          <w:tcPr>
            <w:tcW w:w="9092" w:type="dxa"/>
            <w:gridSpan w:val="2"/>
          </w:tcPr>
          <w:p w:rsidR="00D81A40" w:rsidRPr="00D81A40" w:rsidRDefault="00D81A40" w:rsidP="00EE22E0">
            <w:pPr>
              <w:rPr>
                <w:rFonts w:ascii="Tahoma" w:hAnsi="Tahoma" w:cs="Tahoma"/>
                <w:b/>
                <w:sz w:val="24"/>
                <w:szCs w:val="24"/>
              </w:rPr>
            </w:pPr>
            <w:r>
              <w:rPr>
                <w:rFonts w:ascii="Tahoma" w:hAnsi="Tahoma" w:cs="Tahoma"/>
                <w:b/>
                <w:sz w:val="24"/>
                <w:szCs w:val="24"/>
              </w:rPr>
              <w:t>PURPOSE OF JOB:</w:t>
            </w:r>
            <w:r w:rsidR="006664E1">
              <w:rPr>
                <w:rFonts w:ascii="Tahoma" w:hAnsi="Tahoma" w:cs="Tahoma"/>
                <w:b/>
                <w:sz w:val="24"/>
                <w:szCs w:val="24"/>
              </w:rPr>
              <w:t xml:space="preserve"> </w:t>
            </w:r>
            <w:r w:rsidR="000A094D">
              <w:rPr>
                <w:rFonts w:ascii="Tahoma" w:hAnsi="Tahoma" w:cs="Tahoma"/>
                <w:sz w:val="24"/>
                <w:szCs w:val="24"/>
              </w:rPr>
              <w:t xml:space="preserve">To provide support to vulnerable young people living in </w:t>
            </w:r>
            <w:r w:rsidR="00EE22E0">
              <w:rPr>
                <w:rFonts w:ascii="Tahoma" w:hAnsi="Tahoma" w:cs="Tahoma"/>
                <w:sz w:val="24"/>
                <w:szCs w:val="24"/>
              </w:rPr>
              <w:t>LEAP</w:t>
            </w:r>
            <w:r w:rsidR="000A094D">
              <w:rPr>
                <w:rFonts w:ascii="Tahoma" w:hAnsi="Tahoma" w:cs="Tahoma"/>
                <w:sz w:val="24"/>
                <w:szCs w:val="24"/>
              </w:rPr>
              <w:t xml:space="preserve"> supported accommodation; helping clients to access training and employment, attend appointments, work towards basic skills and independent living skills so that they are able to maintain their accommodation</w:t>
            </w:r>
            <w:r w:rsidR="00214772">
              <w:rPr>
                <w:rFonts w:ascii="Tahoma" w:hAnsi="Tahoma" w:cs="Tahoma"/>
                <w:sz w:val="24"/>
                <w:szCs w:val="24"/>
              </w:rPr>
              <w:t xml:space="preserve">. </w:t>
            </w:r>
          </w:p>
        </w:tc>
      </w:tr>
      <w:tr w:rsidR="00D81A40" w:rsidTr="003C00C8">
        <w:tc>
          <w:tcPr>
            <w:tcW w:w="597" w:type="dxa"/>
          </w:tcPr>
          <w:p w:rsidR="00D81A40" w:rsidRDefault="00D81A40" w:rsidP="00045D3D">
            <w:pPr>
              <w:rPr>
                <w:rFonts w:ascii="Tahoma" w:hAnsi="Tahoma" w:cs="Tahoma"/>
                <w:b/>
                <w:sz w:val="24"/>
                <w:szCs w:val="24"/>
              </w:rPr>
            </w:pPr>
            <w:r>
              <w:rPr>
                <w:rFonts w:ascii="Tahoma" w:hAnsi="Tahoma" w:cs="Tahoma"/>
                <w:b/>
                <w:sz w:val="24"/>
                <w:szCs w:val="24"/>
              </w:rPr>
              <w:t>2.</w:t>
            </w:r>
          </w:p>
        </w:tc>
        <w:tc>
          <w:tcPr>
            <w:tcW w:w="9092" w:type="dxa"/>
            <w:gridSpan w:val="2"/>
          </w:tcPr>
          <w:p w:rsidR="00D81A40" w:rsidRDefault="00D81A40" w:rsidP="00045D3D">
            <w:pPr>
              <w:rPr>
                <w:rFonts w:ascii="Tahoma" w:hAnsi="Tahoma" w:cs="Tahoma"/>
                <w:b/>
                <w:sz w:val="24"/>
                <w:szCs w:val="24"/>
              </w:rPr>
            </w:pPr>
            <w:r>
              <w:rPr>
                <w:rFonts w:ascii="Tahoma" w:hAnsi="Tahoma" w:cs="Tahoma"/>
                <w:b/>
                <w:sz w:val="24"/>
                <w:szCs w:val="24"/>
              </w:rPr>
              <w:t>MAIN RESPONSIBILITIES, TASKS &amp; DUTIES</w:t>
            </w:r>
          </w:p>
        </w:tc>
      </w:tr>
      <w:tr w:rsidR="00D81A40" w:rsidTr="003C00C8">
        <w:tc>
          <w:tcPr>
            <w:tcW w:w="597" w:type="dxa"/>
          </w:tcPr>
          <w:p w:rsidR="00D81A40" w:rsidRDefault="00D81A40" w:rsidP="00045D3D"/>
        </w:tc>
        <w:tc>
          <w:tcPr>
            <w:tcW w:w="566" w:type="dxa"/>
          </w:tcPr>
          <w:p w:rsidR="00D81A40" w:rsidRDefault="005F5A97" w:rsidP="00045D3D">
            <w:r>
              <w:t>i</w:t>
            </w:r>
            <w:r w:rsidR="00487BDE">
              <w:t>i</w:t>
            </w:r>
          </w:p>
        </w:tc>
        <w:tc>
          <w:tcPr>
            <w:tcW w:w="8526" w:type="dxa"/>
          </w:tcPr>
          <w:p w:rsidR="000C1718" w:rsidRPr="00E5333E" w:rsidRDefault="00383C6D" w:rsidP="000C1718">
            <w:pPr>
              <w:tabs>
                <w:tab w:val="left" w:pos="2250"/>
              </w:tabs>
              <w:spacing w:after="0"/>
              <w:jc w:val="both"/>
              <w:rPr>
                <w:rFonts w:ascii="Tahoma" w:hAnsi="Tahoma" w:cs="Tahoma"/>
                <w:b/>
                <w:bCs/>
                <w:sz w:val="24"/>
                <w:szCs w:val="24"/>
              </w:rPr>
            </w:pPr>
            <w:r>
              <w:rPr>
                <w:rFonts w:ascii="Tahoma" w:hAnsi="Tahoma" w:cs="Tahoma"/>
                <w:b/>
                <w:bCs/>
                <w:sz w:val="24"/>
                <w:szCs w:val="24"/>
              </w:rPr>
              <w:t>Support Work</w:t>
            </w:r>
            <w:r w:rsidR="000C1718" w:rsidRPr="00E5333E">
              <w:rPr>
                <w:rFonts w:ascii="Tahoma" w:hAnsi="Tahoma" w:cs="Tahoma"/>
                <w:b/>
                <w:bCs/>
                <w:sz w:val="24"/>
                <w:szCs w:val="24"/>
              </w:rPr>
              <w:t>:</w:t>
            </w:r>
          </w:p>
          <w:p w:rsidR="00CD5FF5" w:rsidRPr="00731F31" w:rsidRDefault="00383C6D" w:rsidP="00CD5FF5">
            <w:pPr>
              <w:numPr>
                <w:ilvl w:val="0"/>
                <w:numId w:val="9"/>
              </w:numPr>
              <w:tabs>
                <w:tab w:val="left" w:pos="709"/>
              </w:tabs>
              <w:spacing w:after="0"/>
              <w:jc w:val="both"/>
              <w:rPr>
                <w:rFonts w:ascii="Tahoma" w:hAnsi="Tahoma" w:cs="Tahoma"/>
                <w:b/>
              </w:rPr>
            </w:pPr>
            <w:r>
              <w:rPr>
                <w:rFonts w:ascii="Tahoma" w:hAnsi="Tahoma" w:cs="Tahoma"/>
                <w:sz w:val="24"/>
                <w:szCs w:val="24"/>
              </w:rPr>
              <w:t xml:space="preserve">To </w:t>
            </w:r>
            <w:r w:rsidR="00F23AF2">
              <w:rPr>
                <w:rFonts w:ascii="Tahoma" w:hAnsi="Tahoma" w:cs="Tahoma"/>
                <w:sz w:val="24"/>
                <w:szCs w:val="24"/>
              </w:rPr>
              <w:t xml:space="preserve">contribute to the delivery of support to clients </w:t>
            </w:r>
            <w:r w:rsidR="00FC534A">
              <w:rPr>
                <w:rFonts w:ascii="Tahoma" w:hAnsi="Tahoma" w:cs="Tahoma"/>
                <w:sz w:val="24"/>
                <w:szCs w:val="24"/>
              </w:rPr>
              <w:t>in line with the roles and responsibilities of the shift you are covering</w:t>
            </w:r>
          </w:p>
          <w:p w:rsidR="005D27AF" w:rsidRPr="00FC534A" w:rsidRDefault="00731F31" w:rsidP="00FC534A">
            <w:pPr>
              <w:pStyle w:val="ListParagraph"/>
              <w:numPr>
                <w:ilvl w:val="0"/>
                <w:numId w:val="9"/>
              </w:numPr>
              <w:rPr>
                <w:rFonts w:ascii="Tahoma" w:hAnsi="Tahoma" w:cs="Tahoma"/>
                <w:b/>
                <w:sz w:val="24"/>
                <w:szCs w:val="24"/>
              </w:rPr>
            </w:pPr>
            <w:r w:rsidRPr="00731F31">
              <w:rPr>
                <w:rFonts w:ascii="Tahoma" w:hAnsi="Tahoma" w:cs="Tahoma"/>
                <w:sz w:val="24"/>
                <w:szCs w:val="24"/>
              </w:rPr>
              <w:t xml:space="preserve">To </w:t>
            </w:r>
            <w:r w:rsidR="00F23AF2">
              <w:rPr>
                <w:rFonts w:ascii="Tahoma" w:hAnsi="Tahoma" w:cs="Tahoma"/>
                <w:sz w:val="24"/>
                <w:szCs w:val="24"/>
              </w:rPr>
              <w:t>contribute to the</w:t>
            </w:r>
            <w:r w:rsidRPr="00731F31">
              <w:rPr>
                <w:rFonts w:ascii="Tahoma" w:hAnsi="Tahoma" w:cs="Tahoma"/>
                <w:sz w:val="24"/>
                <w:szCs w:val="24"/>
              </w:rPr>
              <w:t xml:space="preserve"> delivery of activity to ensure</w:t>
            </w:r>
            <w:r w:rsidRPr="00731F31">
              <w:rPr>
                <w:rFonts w:ascii="Tahoma" w:hAnsi="Tahoma" w:cs="Tahoma"/>
                <w:b/>
                <w:sz w:val="24"/>
                <w:szCs w:val="24"/>
              </w:rPr>
              <w:t xml:space="preserve"> </w:t>
            </w:r>
            <w:r w:rsidRPr="00731F31">
              <w:rPr>
                <w:rFonts w:ascii="Tahoma" w:hAnsi="Tahoma" w:cs="Tahoma"/>
                <w:sz w:val="24"/>
                <w:szCs w:val="24"/>
              </w:rPr>
              <w:t>meaningful use of client time</w:t>
            </w:r>
          </w:p>
        </w:tc>
      </w:tr>
      <w:tr w:rsidR="0028686A" w:rsidTr="003C00C8">
        <w:tc>
          <w:tcPr>
            <w:tcW w:w="597" w:type="dxa"/>
          </w:tcPr>
          <w:p w:rsidR="0028686A" w:rsidRDefault="0028686A" w:rsidP="00045D3D"/>
        </w:tc>
        <w:tc>
          <w:tcPr>
            <w:tcW w:w="566" w:type="dxa"/>
          </w:tcPr>
          <w:p w:rsidR="0028686A" w:rsidRDefault="00487BDE" w:rsidP="00045D3D">
            <w:r>
              <w:t>iii</w:t>
            </w:r>
          </w:p>
        </w:tc>
        <w:tc>
          <w:tcPr>
            <w:tcW w:w="8526" w:type="dxa"/>
          </w:tcPr>
          <w:p w:rsidR="0028686A" w:rsidRDefault="0028686A" w:rsidP="000C1718">
            <w:pPr>
              <w:tabs>
                <w:tab w:val="left" w:pos="2250"/>
              </w:tabs>
              <w:spacing w:after="0"/>
              <w:jc w:val="both"/>
              <w:rPr>
                <w:rFonts w:ascii="Tahoma" w:hAnsi="Tahoma" w:cs="Tahoma"/>
                <w:b/>
                <w:bCs/>
                <w:sz w:val="24"/>
                <w:szCs w:val="24"/>
              </w:rPr>
            </w:pPr>
            <w:r>
              <w:rPr>
                <w:rFonts w:ascii="Tahoma" w:hAnsi="Tahoma" w:cs="Tahoma"/>
                <w:b/>
                <w:bCs/>
                <w:sz w:val="24"/>
                <w:szCs w:val="24"/>
              </w:rPr>
              <w:t>Incident and Risk Management:</w:t>
            </w:r>
          </w:p>
          <w:p w:rsidR="0028686A" w:rsidRPr="00A96603" w:rsidRDefault="0028686A" w:rsidP="0028686A">
            <w:pPr>
              <w:numPr>
                <w:ilvl w:val="0"/>
                <w:numId w:val="20"/>
              </w:numPr>
              <w:tabs>
                <w:tab w:val="left" w:pos="709"/>
              </w:tabs>
              <w:spacing w:after="0"/>
              <w:jc w:val="both"/>
              <w:rPr>
                <w:rFonts w:ascii="Tahoma" w:hAnsi="Tahoma" w:cs="Tahoma"/>
                <w:b/>
              </w:rPr>
            </w:pPr>
            <w:r>
              <w:rPr>
                <w:rFonts w:ascii="Tahoma" w:hAnsi="Tahoma" w:cs="Tahoma"/>
                <w:sz w:val="24"/>
                <w:szCs w:val="24"/>
              </w:rPr>
              <w:t xml:space="preserve">To </w:t>
            </w:r>
            <w:r w:rsidR="001F760C">
              <w:rPr>
                <w:rFonts w:ascii="Tahoma" w:hAnsi="Tahoma" w:cs="Tahoma"/>
                <w:sz w:val="24"/>
                <w:szCs w:val="24"/>
              </w:rPr>
              <w:t>contribute to</w:t>
            </w:r>
            <w:r>
              <w:rPr>
                <w:rFonts w:ascii="Tahoma" w:hAnsi="Tahoma" w:cs="Tahoma"/>
                <w:sz w:val="24"/>
                <w:szCs w:val="24"/>
              </w:rPr>
              <w:t>, management and review of risk, balancing effective risk management with the promotion of independence</w:t>
            </w:r>
          </w:p>
          <w:p w:rsidR="001F760C" w:rsidRPr="001F760C" w:rsidRDefault="001F760C" w:rsidP="001F760C">
            <w:pPr>
              <w:tabs>
                <w:tab w:val="left" w:pos="2250"/>
              </w:tabs>
              <w:spacing w:after="0"/>
              <w:ind w:left="360"/>
              <w:jc w:val="both"/>
              <w:rPr>
                <w:rFonts w:ascii="Tahoma" w:hAnsi="Tahoma" w:cs="Tahoma"/>
                <w:bCs/>
                <w:sz w:val="24"/>
                <w:szCs w:val="24"/>
              </w:rPr>
            </w:pPr>
          </w:p>
        </w:tc>
      </w:tr>
      <w:tr w:rsidR="008840D3" w:rsidTr="003C00C8">
        <w:tc>
          <w:tcPr>
            <w:tcW w:w="597" w:type="dxa"/>
          </w:tcPr>
          <w:p w:rsidR="008840D3" w:rsidRDefault="008840D3" w:rsidP="00045D3D"/>
        </w:tc>
        <w:tc>
          <w:tcPr>
            <w:tcW w:w="566" w:type="dxa"/>
          </w:tcPr>
          <w:p w:rsidR="008840D3" w:rsidRDefault="005D27AF" w:rsidP="00487BDE">
            <w:r>
              <w:t>i</w:t>
            </w:r>
            <w:r w:rsidR="00487BDE">
              <w:t>v</w:t>
            </w:r>
          </w:p>
        </w:tc>
        <w:tc>
          <w:tcPr>
            <w:tcW w:w="8526" w:type="dxa"/>
          </w:tcPr>
          <w:p w:rsidR="00487BDE" w:rsidRDefault="00487BDE" w:rsidP="00487BDE">
            <w:pPr>
              <w:spacing w:after="0"/>
              <w:rPr>
                <w:rFonts w:ascii="Tahoma" w:hAnsi="Tahoma" w:cs="Tahoma"/>
                <w:b/>
                <w:sz w:val="24"/>
                <w:szCs w:val="24"/>
              </w:rPr>
            </w:pPr>
            <w:r w:rsidRPr="00E171ED">
              <w:rPr>
                <w:rFonts w:ascii="Tahoma" w:hAnsi="Tahoma" w:cs="Tahoma"/>
                <w:b/>
                <w:sz w:val="24"/>
                <w:szCs w:val="24"/>
              </w:rPr>
              <w:t>Behaviour Management</w:t>
            </w:r>
            <w:r>
              <w:rPr>
                <w:rFonts w:ascii="Tahoma" w:hAnsi="Tahoma" w:cs="Tahoma"/>
                <w:b/>
                <w:sz w:val="24"/>
                <w:szCs w:val="24"/>
              </w:rPr>
              <w:t>:</w:t>
            </w:r>
          </w:p>
          <w:p w:rsidR="00487BDE" w:rsidRDefault="00487BDE" w:rsidP="00FC534A">
            <w:pPr>
              <w:pStyle w:val="ListParagraph"/>
              <w:numPr>
                <w:ilvl w:val="0"/>
                <w:numId w:val="17"/>
              </w:numPr>
              <w:spacing w:after="0"/>
              <w:rPr>
                <w:rFonts w:ascii="Tahoma" w:hAnsi="Tahoma" w:cs="Tahoma"/>
                <w:sz w:val="24"/>
                <w:szCs w:val="24"/>
              </w:rPr>
            </w:pPr>
            <w:r>
              <w:rPr>
                <w:rFonts w:ascii="Tahoma" w:hAnsi="Tahoma" w:cs="Tahoma"/>
                <w:sz w:val="24"/>
                <w:szCs w:val="24"/>
              </w:rPr>
              <w:t xml:space="preserve">To </w:t>
            </w:r>
            <w:r w:rsidR="001F760C">
              <w:rPr>
                <w:rFonts w:ascii="Tahoma" w:hAnsi="Tahoma" w:cs="Tahoma"/>
                <w:sz w:val="24"/>
                <w:szCs w:val="24"/>
              </w:rPr>
              <w:t>contribute to</w:t>
            </w:r>
            <w:r>
              <w:rPr>
                <w:rFonts w:ascii="Tahoma" w:hAnsi="Tahoma" w:cs="Tahoma"/>
                <w:sz w:val="24"/>
                <w:szCs w:val="24"/>
              </w:rPr>
              <w:t xml:space="preserve"> the monitoring of behaviours; the accommodation sustainment protocol process; and delivery of behavioural contracts </w:t>
            </w:r>
          </w:p>
          <w:p w:rsidR="00FC534A" w:rsidRPr="00FC534A" w:rsidRDefault="00FC534A" w:rsidP="00FC534A">
            <w:pPr>
              <w:pStyle w:val="ListParagraph"/>
              <w:spacing w:after="0"/>
              <w:rPr>
                <w:rFonts w:ascii="Tahoma" w:hAnsi="Tahoma" w:cs="Tahoma"/>
                <w:sz w:val="24"/>
                <w:szCs w:val="24"/>
              </w:rPr>
            </w:pPr>
          </w:p>
        </w:tc>
      </w:tr>
      <w:tr w:rsidR="00491E52" w:rsidTr="003C00C8">
        <w:tc>
          <w:tcPr>
            <w:tcW w:w="597" w:type="dxa"/>
          </w:tcPr>
          <w:p w:rsidR="00491E52" w:rsidRDefault="00491E52" w:rsidP="00045D3D"/>
        </w:tc>
        <w:tc>
          <w:tcPr>
            <w:tcW w:w="566" w:type="dxa"/>
          </w:tcPr>
          <w:p w:rsidR="00491E52" w:rsidRDefault="00487BDE" w:rsidP="00045D3D">
            <w:r>
              <w:t>vii</w:t>
            </w:r>
          </w:p>
        </w:tc>
        <w:tc>
          <w:tcPr>
            <w:tcW w:w="8526" w:type="dxa"/>
          </w:tcPr>
          <w:p w:rsidR="00491E52" w:rsidRDefault="00491E52" w:rsidP="00491E52">
            <w:pPr>
              <w:tabs>
                <w:tab w:val="left" w:pos="2250"/>
              </w:tabs>
              <w:spacing w:after="0"/>
              <w:jc w:val="both"/>
              <w:rPr>
                <w:rFonts w:ascii="Tahoma" w:hAnsi="Tahoma" w:cs="Tahoma"/>
                <w:b/>
                <w:sz w:val="24"/>
                <w:szCs w:val="24"/>
              </w:rPr>
            </w:pPr>
            <w:r>
              <w:rPr>
                <w:rFonts w:ascii="Tahoma" w:hAnsi="Tahoma" w:cs="Tahoma"/>
                <w:b/>
                <w:sz w:val="24"/>
                <w:szCs w:val="24"/>
              </w:rPr>
              <w:t>Community Relationships:</w:t>
            </w:r>
          </w:p>
          <w:p w:rsidR="00491E52" w:rsidRPr="00FC534A" w:rsidRDefault="00491E52" w:rsidP="00491E52">
            <w:pPr>
              <w:pStyle w:val="ListParagraph"/>
              <w:numPr>
                <w:ilvl w:val="0"/>
                <w:numId w:val="18"/>
              </w:numPr>
              <w:tabs>
                <w:tab w:val="left" w:pos="2250"/>
              </w:tabs>
              <w:spacing w:after="0" w:line="240" w:lineRule="auto"/>
              <w:jc w:val="both"/>
              <w:rPr>
                <w:rFonts w:ascii="Tahoma" w:hAnsi="Tahoma" w:cs="Tahoma"/>
                <w:b/>
                <w:sz w:val="24"/>
                <w:szCs w:val="24"/>
              </w:rPr>
            </w:pPr>
            <w:r>
              <w:rPr>
                <w:rFonts w:ascii="Tahoma" w:hAnsi="Tahoma" w:cs="Tahoma"/>
                <w:sz w:val="24"/>
                <w:szCs w:val="24"/>
              </w:rPr>
              <w:t>To ensure a first class public image at all times by promoting the service in a positive light to local ne</w:t>
            </w:r>
            <w:r w:rsidR="00E06FB4">
              <w:rPr>
                <w:rFonts w:ascii="Tahoma" w:hAnsi="Tahoma" w:cs="Tahoma"/>
                <w:sz w:val="24"/>
                <w:szCs w:val="24"/>
              </w:rPr>
              <w:t>ighbourhood and community teams</w:t>
            </w:r>
          </w:p>
          <w:p w:rsidR="00FC534A" w:rsidRPr="00F60061" w:rsidRDefault="00FC534A" w:rsidP="00FC534A">
            <w:pPr>
              <w:pStyle w:val="ListParagraph"/>
              <w:tabs>
                <w:tab w:val="left" w:pos="2250"/>
              </w:tabs>
              <w:spacing w:after="0" w:line="240" w:lineRule="auto"/>
              <w:jc w:val="both"/>
              <w:rPr>
                <w:rFonts w:ascii="Tahoma" w:hAnsi="Tahoma" w:cs="Tahoma"/>
                <w:b/>
                <w:sz w:val="24"/>
                <w:szCs w:val="24"/>
              </w:rPr>
            </w:pPr>
          </w:p>
          <w:p w:rsidR="00491E52" w:rsidRPr="00E171ED" w:rsidRDefault="00491E52" w:rsidP="00491E52">
            <w:pPr>
              <w:spacing w:after="0"/>
              <w:rPr>
                <w:rFonts w:ascii="Tahoma" w:hAnsi="Tahoma" w:cs="Tahoma"/>
                <w:b/>
                <w:sz w:val="24"/>
                <w:szCs w:val="24"/>
              </w:rPr>
            </w:pPr>
          </w:p>
        </w:tc>
      </w:tr>
      <w:tr w:rsidR="003C00C8" w:rsidTr="003C00C8">
        <w:tc>
          <w:tcPr>
            <w:tcW w:w="597" w:type="dxa"/>
          </w:tcPr>
          <w:p w:rsidR="003C00C8" w:rsidRPr="00606081" w:rsidRDefault="003C00C8" w:rsidP="00045D3D">
            <w:pPr>
              <w:rPr>
                <w:rFonts w:ascii="Tahoma" w:hAnsi="Tahoma" w:cs="Tahoma"/>
                <w:b/>
                <w:sz w:val="24"/>
                <w:szCs w:val="24"/>
              </w:rPr>
            </w:pPr>
            <w:r>
              <w:rPr>
                <w:rFonts w:ascii="Tahoma" w:hAnsi="Tahoma" w:cs="Tahoma"/>
                <w:b/>
                <w:sz w:val="24"/>
                <w:szCs w:val="24"/>
              </w:rPr>
              <w:lastRenderedPageBreak/>
              <w:t>3.</w:t>
            </w:r>
          </w:p>
        </w:tc>
        <w:tc>
          <w:tcPr>
            <w:tcW w:w="9092" w:type="dxa"/>
            <w:gridSpan w:val="2"/>
          </w:tcPr>
          <w:p w:rsidR="003C00C8" w:rsidRDefault="003C00C8" w:rsidP="005D6BAC">
            <w:pPr>
              <w:rPr>
                <w:rFonts w:ascii="Tahoma" w:hAnsi="Tahoma" w:cs="Tahoma"/>
                <w:sz w:val="24"/>
                <w:szCs w:val="24"/>
              </w:rPr>
            </w:pPr>
            <w:r>
              <w:rPr>
                <w:rFonts w:ascii="Tahoma" w:hAnsi="Tahoma" w:cs="Tahoma"/>
                <w:b/>
                <w:sz w:val="24"/>
                <w:szCs w:val="24"/>
              </w:rPr>
              <w:t>MANAGEMENT OF PEOPLE</w:t>
            </w:r>
            <w:r>
              <w:rPr>
                <w:rFonts w:ascii="Tahoma" w:hAnsi="Tahoma" w:cs="Tahoma"/>
                <w:sz w:val="24"/>
                <w:szCs w:val="24"/>
              </w:rPr>
              <w:t xml:space="preserve"> </w:t>
            </w:r>
          </w:p>
          <w:p w:rsidR="00BF2385" w:rsidRDefault="00BF2385" w:rsidP="005D6BAC">
            <w:pPr>
              <w:rPr>
                <w:rFonts w:ascii="Tahoma" w:hAnsi="Tahoma" w:cs="Tahoma"/>
                <w:sz w:val="24"/>
                <w:szCs w:val="24"/>
              </w:rPr>
            </w:pPr>
            <w:r>
              <w:rPr>
                <w:rFonts w:ascii="Tahoma" w:hAnsi="Tahoma" w:cs="Tahoma"/>
                <w:sz w:val="24"/>
                <w:szCs w:val="24"/>
              </w:rPr>
              <w:t>None</w:t>
            </w:r>
          </w:p>
          <w:p w:rsidR="003C00C8" w:rsidRDefault="003C00C8" w:rsidP="005D6BAC">
            <w:pPr>
              <w:rPr>
                <w:rFonts w:ascii="Tahoma" w:hAnsi="Tahoma" w:cs="Tahoma"/>
                <w:b/>
                <w:sz w:val="24"/>
                <w:szCs w:val="24"/>
              </w:rPr>
            </w:pPr>
            <w:r>
              <w:rPr>
                <w:rFonts w:ascii="Tahoma" w:hAnsi="Tahoma" w:cs="Tahoma"/>
                <w:b/>
                <w:sz w:val="24"/>
                <w:szCs w:val="24"/>
              </w:rPr>
              <w:t>SUPERVISION OF PEOPLE</w:t>
            </w:r>
          </w:p>
          <w:p w:rsidR="00F60061" w:rsidRDefault="00FC534A" w:rsidP="00383C6D">
            <w:pPr>
              <w:tabs>
                <w:tab w:val="left" w:pos="709"/>
              </w:tabs>
              <w:spacing w:after="0"/>
              <w:jc w:val="both"/>
              <w:rPr>
                <w:rFonts w:ascii="Tahoma" w:hAnsi="Tahoma" w:cs="Tahoma"/>
                <w:b/>
              </w:rPr>
            </w:pPr>
            <w:r>
              <w:rPr>
                <w:rFonts w:ascii="Tahoma" w:hAnsi="Tahoma" w:cs="Tahoma"/>
                <w:sz w:val="24"/>
                <w:szCs w:val="24"/>
              </w:rPr>
              <w:t>None</w:t>
            </w:r>
          </w:p>
          <w:p w:rsidR="00383C6D" w:rsidRPr="00383C6D" w:rsidRDefault="00383C6D" w:rsidP="00383C6D">
            <w:pPr>
              <w:tabs>
                <w:tab w:val="left" w:pos="709"/>
              </w:tabs>
              <w:spacing w:after="0"/>
              <w:jc w:val="both"/>
              <w:rPr>
                <w:rFonts w:ascii="Tahoma" w:hAnsi="Tahoma" w:cs="Tahoma"/>
                <w:b/>
              </w:rPr>
            </w:pPr>
          </w:p>
        </w:tc>
      </w:tr>
      <w:tr w:rsidR="003C00C8" w:rsidTr="003C00C8">
        <w:tc>
          <w:tcPr>
            <w:tcW w:w="597" w:type="dxa"/>
          </w:tcPr>
          <w:p w:rsidR="003C00C8" w:rsidRPr="00606081" w:rsidRDefault="003C00C8" w:rsidP="00045D3D">
            <w:pPr>
              <w:rPr>
                <w:rFonts w:ascii="Tahoma" w:hAnsi="Tahoma" w:cs="Tahoma"/>
                <w:b/>
                <w:sz w:val="24"/>
                <w:szCs w:val="24"/>
              </w:rPr>
            </w:pPr>
            <w:r>
              <w:rPr>
                <w:rFonts w:ascii="Tahoma" w:hAnsi="Tahoma" w:cs="Tahoma"/>
                <w:b/>
                <w:sz w:val="24"/>
                <w:szCs w:val="24"/>
              </w:rPr>
              <w:t>4.</w:t>
            </w:r>
          </w:p>
        </w:tc>
        <w:tc>
          <w:tcPr>
            <w:tcW w:w="9092" w:type="dxa"/>
            <w:gridSpan w:val="2"/>
          </w:tcPr>
          <w:p w:rsidR="003C00C8" w:rsidRDefault="003C00C8" w:rsidP="00045D3D">
            <w:pPr>
              <w:rPr>
                <w:rFonts w:ascii="Tahoma" w:hAnsi="Tahoma" w:cs="Tahoma"/>
                <w:b/>
                <w:sz w:val="24"/>
                <w:szCs w:val="24"/>
              </w:rPr>
            </w:pPr>
            <w:r>
              <w:rPr>
                <w:rFonts w:ascii="Tahoma" w:hAnsi="Tahoma" w:cs="Tahoma"/>
                <w:b/>
                <w:sz w:val="24"/>
                <w:szCs w:val="24"/>
              </w:rPr>
              <w:t>CREATIVITY AND INNOVATION</w:t>
            </w:r>
          </w:p>
          <w:p w:rsidR="00D35765" w:rsidRDefault="00D35765" w:rsidP="00D35765">
            <w:pPr>
              <w:rPr>
                <w:rFonts w:ascii="Tahoma" w:hAnsi="Tahoma" w:cs="Tahoma"/>
                <w:sz w:val="24"/>
                <w:szCs w:val="24"/>
              </w:rPr>
            </w:pPr>
            <w:r>
              <w:rPr>
                <w:rFonts w:ascii="Tahoma" w:hAnsi="Tahoma" w:cs="Tahoma"/>
                <w:sz w:val="24"/>
                <w:szCs w:val="24"/>
              </w:rPr>
              <w:t>To effectively plan work, manage ti</w:t>
            </w:r>
            <w:r w:rsidR="00100F7E">
              <w:rPr>
                <w:rFonts w:ascii="Tahoma" w:hAnsi="Tahoma" w:cs="Tahoma"/>
                <w:sz w:val="24"/>
                <w:szCs w:val="24"/>
              </w:rPr>
              <w:t>me and use resources creatively</w:t>
            </w:r>
            <w:r w:rsidR="00E06FB4">
              <w:rPr>
                <w:rFonts w:ascii="Tahoma" w:hAnsi="Tahoma" w:cs="Tahoma"/>
                <w:sz w:val="24"/>
                <w:szCs w:val="24"/>
              </w:rPr>
              <w:t>.</w:t>
            </w:r>
          </w:p>
          <w:p w:rsidR="00DF77D3" w:rsidRDefault="00DF77D3" w:rsidP="00D35765">
            <w:pPr>
              <w:rPr>
                <w:rFonts w:ascii="Tahoma" w:hAnsi="Tahoma" w:cs="Tahoma"/>
                <w:sz w:val="24"/>
                <w:szCs w:val="24"/>
              </w:rPr>
            </w:pPr>
            <w:r>
              <w:rPr>
                <w:rFonts w:ascii="Tahoma" w:hAnsi="Tahoma" w:cs="Tahoma"/>
                <w:sz w:val="24"/>
                <w:szCs w:val="24"/>
              </w:rPr>
              <w:t>To liaise with other agencies and promote the work of LEAP and proactively seek to engage other agencies in supporting clients to facilitate and enable joint working.</w:t>
            </w:r>
          </w:p>
          <w:p w:rsidR="00E06FB4" w:rsidRPr="00606081" w:rsidRDefault="00E06FB4" w:rsidP="000A094D">
            <w:pPr>
              <w:rPr>
                <w:rFonts w:ascii="Tahoma" w:hAnsi="Tahoma" w:cs="Tahoma"/>
                <w:b/>
                <w:sz w:val="24"/>
                <w:szCs w:val="24"/>
              </w:rPr>
            </w:pPr>
            <w:r w:rsidRPr="00E06FB4">
              <w:rPr>
                <w:rFonts w:ascii="Tahoma" w:hAnsi="Tahoma" w:cs="Tahoma"/>
                <w:sz w:val="24"/>
                <w:szCs w:val="24"/>
              </w:rPr>
              <w:t>To actively encourage use of the complaints, compliments and appeals system</w:t>
            </w:r>
            <w:r w:rsidR="00DF77D3">
              <w:rPr>
                <w:rFonts w:ascii="Tahoma" w:hAnsi="Tahoma" w:cs="Tahoma"/>
                <w:sz w:val="24"/>
                <w:szCs w:val="24"/>
              </w:rPr>
              <w:t>.</w:t>
            </w:r>
          </w:p>
        </w:tc>
      </w:tr>
      <w:tr w:rsidR="003C00C8" w:rsidTr="003C00C8">
        <w:tc>
          <w:tcPr>
            <w:tcW w:w="597" w:type="dxa"/>
          </w:tcPr>
          <w:p w:rsidR="003C00C8" w:rsidRPr="00606081" w:rsidRDefault="003C00C8" w:rsidP="00045D3D">
            <w:pPr>
              <w:rPr>
                <w:rFonts w:ascii="Tahoma" w:hAnsi="Tahoma" w:cs="Tahoma"/>
                <w:b/>
                <w:sz w:val="24"/>
                <w:szCs w:val="24"/>
              </w:rPr>
            </w:pPr>
            <w:r>
              <w:rPr>
                <w:rFonts w:ascii="Tahoma" w:hAnsi="Tahoma" w:cs="Tahoma"/>
                <w:b/>
                <w:sz w:val="24"/>
                <w:szCs w:val="24"/>
              </w:rPr>
              <w:t>5.</w:t>
            </w:r>
          </w:p>
        </w:tc>
        <w:tc>
          <w:tcPr>
            <w:tcW w:w="9092" w:type="dxa"/>
            <w:gridSpan w:val="2"/>
          </w:tcPr>
          <w:p w:rsidR="003C00C8" w:rsidRDefault="003C00C8" w:rsidP="00045D3D">
            <w:pPr>
              <w:rPr>
                <w:rFonts w:ascii="Tahoma" w:hAnsi="Tahoma" w:cs="Tahoma"/>
                <w:b/>
                <w:sz w:val="24"/>
                <w:szCs w:val="24"/>
              </w:rPr>
            </w:pPr>
            <w:r>
              <w:rPr>
                <w:rFonts w:ascii="Tahoma" w:hAnsi="Tahoma" w:cs="Tahoma"/>
                <w:b/>
                <w:sz w:val="24"/>
                <w:szCs w:val="24"/>
              </w:rPr>
              <w:t>CONTACTS AND RELATIONSHIPS</w:t>
            </w:r>
          </w:p>
          <w:p w:rsidR="00E06FB4" w:rsidRDefault="00E06FB4" w:rsidP="00550662">
            <w:pPr>
              <w:rPr>
                <w:rFonts w:ascii="Tahoma" w:hAnsi="Tahoma" w:cs="Tahoma"/>
                <w:sz w:val="24"/>
                <w:szCs w:val="24"/>
              </w:rPr>
            </w:pPr>
            <w:r>
              <w:rPr>
                <w:rFonts w:ascii="Tahoma" w:hAnsi="Tahoma" w:cs="Tahoma"/>
                <w:sz w:val="24"/>
                <w:szCs w:val="24"/>
              </w:rPr>
              <w:t xml:space="preserve">To maintain good communication and effective team work with clients, staff and the wider community, ensuring communications with clients in ways appropriate to their needs. To liaise with other agencies and promote the work of LEAP and proactively seek to engage other agencies in supporting clients to facilitate and enable joint working. </w:t>
            </w:r>
          </w:p>
          <w:p w:rsidR="003C00C8" w:rsidRPr="000F15F8" w:rsidRDefault="00E06FB4" w:rsidP="00550662">
            <w:pPr>
              <w:rPr>
                <w:rFonts w:ascii="Tahoma" w:hAnsi="Tahoma" w:cs="Tahoma"/>
                <w:sz w:val="24"/>
                <w:szCs w:val="24"/>
              </w:rPr>
            </w:pPr>
            <w:r>
              <w:rPr>
                <w:rFonts w:ascii="Tahoma" w:hAnsi="Tahoma" w:cs="Tahoma"/>
                <w:sz w:val="24"/>
                <w:szCs w:val="24"/>
              </w:rPr>
              <w:t>To effectively deal with disagreements taking a pro-active approach to managing conflict.</w:t>
            </w:r>
          </w:p>
        </w:tc>
      </w:tr>
      <w:tr w:rsidR="003C00C8" w:rsidTr="003C00C8">
        <w:tc>
          <w:tcPr>
            <w:tcW w:w="597" w:type="dxa"/>
          </w:tcPr>
          <w:p w:rsidR="003C00C8" w:rsidRPr="00606081" w:rsidRDefault="003C00C8" w:rsidP="00045D3D">
            <w:pPr>
              <w:rPr>
                <w:rFonts w:ascii="Tahoma" w:hAnsi="Tahoma" w:cs="Tahoma"/>
                <w:b/>
                <w:sz w:val="24"/>
                <w:szCs w:val="24"/>
              </w:rPr>
            </w:pPr>
            <w:r>
              <w:rPr>
                <w:rFonts w:ascii="Tahoma" w:hAnsi="Tahoma" w:cs="Tahoma"/>
                <w:b/>
                <w:sz w:val="24"/>
                <w:szCs w:val="24"/>
              </w:rPr>
              <w:t>6.</w:t>
            </w:r>
          </w:p>
        </w:tc>
        <w:tc>
          <w:tcPr>
            <w:tcW w:w="9092" w:type="dxa"/>
            <w:gridSpan w:val="2"/>
          </w:tcPr>
          <w:p w:rsidR="003C00C8" w:rsidRPr="00606081" w:rsidRDefault="003C00C8" w:rsidP="00045D3D">
            <w:pPr>
              <w:rPr>
                <w:rFonts w:ascii="Tahoma" w:hAnsi="Tahoma" w:cs="Tahoma"/>
                <w:b/>
                <w:sz w:val="24"/>
                <w:szCs w:val="24"/>
              </w:rPr>
            </w:pPr>
            <w:r>
              <w:rPr>
                <w:rFonts w:ascii="Tahoma" w:hAnsi="Tahoma" w:cs="Tahoma"/>
                <w:b/>
                <w:sz w:val="24"/>
                <w:szCs w:val="24"/>
              </w:rPr>
              <w:t>DECISIONS</w:t>
            </w:r>
          </w:p>
        </w:tc>
      </w:tr>
      <w:tr w:rsidR="003C00C8" w:rsidTr="003C00C8">
        <w:tc>
          <w:tcPr>
            <w:tcW w:w="597" w:type="dxa"/>
          </w:tcPr>
          <w:p w:rsidR="003C00C8" w:rsidRPr="00606081" w:rsidRDefault="003C00C8" w:rsidP="00045D3D">
            <w:pPr>
              <w:rPr>
                <w:rFonts w:ascii="Tahoma" w:hAnsi="Tahoma" w:cs="Tahoma"/>
                <w:sz w:val="24"/>
                <w:szCs w:val="24"/>
              </w:rPr>
            </w:pPr>
            <w:r>
              <w:rPr>
                <w:rFonts w:ascii="Tahoma" w:hAnsi="Tahoma" w:cs="Tahoma"/>
                <w:sz w:val="24"/>
                <w:szCs w:val="24"/>
              </w:rPr>
              <w:t>a</w:t>
            </w:r>
          </w:p>
        </w:tc>
        <w:tc>
          <w:tcPr>
            <w:tcW w:w="9092" w:type="dxa"/>
            <w:gridSpan w:val="2"/>
          </w:tcPr>
          <w:p w:rsidR="003C00C8" w:rsidRDefault="003C00C8" w:rsidP="00045D3D">
            <w:pPr>
              <w:rPr>
                <w:rFonts w:ascii="Tahoma" w:hAnsi="Tahoma" w:cs="Tahoma"/>
                <w:b/>
                <w:sz w:val="24"/>
                <w:szCs w:val="24"/>
              </w:rPr>
            </w:pPr>
            <w:r>
              <w:rPr>
                <w:rFonts w:ascii="Tahoma" w:hAnsi="Tahoma" w:cs="Tahoma"/>
                <w:b/>
                <w:sz w:val="24"/>
                <w:szCs w:val="24"/>
              </w:rPr>
              <w:t>Discretion</w:t>
            </w:r>
          </w:p>
          <w:p w:rsidR="003C00C8" w:rsidRDefault="003C00C8" w:rsidP="003C00C8">
            <w:pPr>
              <w:rPr>
                <w:rFonts w:ascii="Tahoma" w:hAnsi="Tahoma" w:cs="Tahoma"/>
                <w:sz w:val="24"/>
                <w:szCs w:val="24"/>
              </w:rPr>
            </w:pPr>
            <w:r>
              <w:rPr>
                <w:rFonts w:ascii="Tahoma" w:hAnsi="Tahoma" w:cs="Tahoma"/>
                <w:sz w:val="24"/>
                <w:szCs w:val="24"/>
              </w:rPr>
              <w:t>Mainta</w:t>
            </w:r>
            <w:r w:rsidR="00100F7E">
              <w:rPr>
                <w:rFonts w:ascii="Tahoma" w:hAnsi="Tahoma" w:cs="Tahoma"/>
                <w:sz w:val="24"/>
                <w:szCs w:val="24"/>
              </w:rPr>
              <w:t>in confidentiality at all times</w:t>
            </w:r>
          </w:p>
          <w:p w:rsidR="003C00C8" w:rsidRDefault="003C00C8" w:rsidP="003C00C8">
            <w:pPr>
              <w:rPr>
                <w:rFonts w:ascii="Tahoma" w:hAnsi="Tahoma" w:cs="Tahoma"/>
                <w:sz w:val="24"/>
                <w:szCs w:val="24"/>
              </w:rPr>
            </w:pPr>
            <w:r>
              <w:rPr>
                <w:rFonts w:ascii="Tahoma" w:hAnsi="Tahoma" w:cs="Tahoma"/>
                <w:sz w:val="24"/>
                <w:szCs w:val="24"/>
              </w:rPr>
              <w:t>To understand and be sensitive to the</w:t>
            </w:r>
            <w:r w:rsidR="00100F7E">
              <w:rPr>
                <w:rFonts w:ascii="Tahoma" w:hAnsi="Tahoma" w:cs="Tahoma"/>
                <w:sz w:val="24"/>
                <w:szCs w:val="24"/>
              </w:rPr>
              <w:t xml:space="preserve"> diverse needs of clients</w:t>
            </w:r>
          </w:p>
          <w:p w:rsidR="003C00C8" w:rsidRPr="00606081" w:rsidRDefault="003C00C8" w:rsidP="003C00C8">
            <w:pPr>
              <w:rPr>
                <w:rFonts w:ascii="Tahoma" w:hAnsi="Tahoma" w:cs="Tahoma"/>
                <w:b/>
                <w:sz w:val="24"/>
                <w:szCs w:val="24"/>
              </w:rPr>
            </w:pPr>
            <w:r>
              <w:rPr>
                <w:rFonts w:ascii="Tahoma" w:hAnsi="Tahoma" w:cs="Tahoma"/>
                <w:sz w:val="24"/>
                <w:szCs w:val="24"/>
              </w:rPr>
              <w:t>To keep accurate and reliable records ensuring their safe keeping in accordance with the Data Protection Act</w:t>
            </w:r>
            <w:r w:rsidR="00AA0730">
              <w:rPr>
                <w:rFonts w:ascii="Tahoma" w:hAnsi="Tahoma" w:cs="Tahoma"/>
                <w:sz w:val="24"/>
                <w:szCs w:val="24"/>
              </w:rPr>
              <w:t xml:space="preserve"> and GDPR</w:t>
            </w:r>
          </w:p>
        </w:tc>
      </w:tr>
      <w:tr w:rsidR="003C00C8" w:rsidTr="003C00C8">
        <w:tc>
          <w:tcPr>
            <w:tcW w:w="597" w:type="dxa"/>
          </w:tcPr>
          <w:p w:rsidR="003C00C8" w:rsidRPr="00606081" w:rsidRDefault="003C00C8" w:rsidP="00045D3D">
            <w:pPr>
              <w:rPr>
                <w:rFonts w:ascii="Tahoma" w:hAnsi="Tahoma" w:cs="Tahoma"/>
                <w:sz w:val="24"/>
                <w:szCs w:val="24"/>
              </w:rPr>
            </w:pPr>
            <w:r>
              <w:rPr>
                <w:rFonts w:ascii="Tahoma" w:hAnsi="Tahoma" w:cs="Tahoma"/>
                <w:sz w:val="24"/>
                <w:szCs w:val="24"/>
              </w:rPr>
              <w:t>b</w:t>
            </w:r>
          </w:p>
        </w:tc>
        <w:tc>
          <w:tcPr>
            <w:tcW w:w="9092" w:type="dxa"/>
            <w:gridSpan w:val="2"/>
          </w:tcPr>
          <w:p w:rsidR="003C00C8" w:rsidRDefault="003C00C8" w:rsidP="00045D3D">
            <w:pPr>
              <w:rPr>
                <w:rFonts w:ascii="Tahoma" w:hAnsi="Tahoma" w:cs="Tahoma"/>
                <w:b/>
                <w:sz w:val="24"/>
                <w:szCs w:val="24"/>
              </w:rPr>
            </w:pPr>
            <w:r>
              <w:rPr>
                <w:rFonts w:ascii="Tahoma" w:hAnsi="Tahoma" w:cs="Tahoma"/>
                <w:b/>
                <w:sz w:val="24"/>
                <w:szCs w:val="24"/>
              </w:rPr>
              <w:t>Consequences</w:t>
            </w:r>
          </w:p>
          <w:p w:rsidR="003C00C8" w:rsidRDefault="003C00C8" w:rsidP="00045D3D">
            <w:pPr>
              <w:rPr>
                <w:rFonts w:ascii="Tahoma" w:hAnsi="Tahoma" w:cs="Tahoma"/>
                <w:sz w:val="24"/>
                <w:szCs w:val="24"/>
              </w:rPr>
            </w:pPr>
            <w:r w:rsidRPr="001875C8">
              <w:rPr>
                <w:rFonts w:ascii="Tahoma" w:hAnsi="Tahoma" w:cs="Tahoma"/>
                <w:sz w:val="24"/>
                <w:szCs w:val="24"/>
              </w:rPr>
              <w:t>Young people may receive inappropriate services and support thus leading to further homelessness and social exclusion. Could also result in the service underachieving in meeting its aims and objectives, KPI’s not being met and non-compliance with contracts.</w:t>
            </w:r>
          </w:p>
          <w:p w:rsidR="00FC534A" w:rsidRPr="00606081" w:rsidRDefault="00FC534A" w:rsidP="00045D3D">
            <w:pPr>
              <w:rPr>
                <w:rFonts w:ascii="Tahoma" w:hAnsi="Tahoma" w:cs="Tahoma"/>
                <w:b/>
                <w:sz w:val="24"/>
                <w:szCs w:val="24"/>
              </w:rPr>
            </w:pPr>
          </w:p>
        </w:tc>
      </w:tr>
      <w:tr w:rsidR="003C00C8" w:rsidTr="003C00C8">
        <w:tc>
          <w:tcPr>
            <w:tcW w:w="597" w:type="dxa"/>
          </w:tcPr>
          <w:p w:rsidR="003C00C8" w:rsidRDefault="003C00C8" w:rsidP="00045D3D">
            <w:pPr>
              <w:rPr>
                <w:rFonts w:ascii="Tahoma" w:hAnsi="Tahoma" w:cs="Tahoma"/>
                <w:b/>
                <w:sz w:val="24"/>
                <w:szCs w:val="24"/>
              </w:rPr>
            </w:pPr>
            <w:r>
              <w:rPr>
                <w:rFonts w:ascii="Tahoma" w:hAnsi="Tahoma" w:cs="Tahoma"/>
                <w:b/>
                <w:sz w:val="24"/>
                <w:szCs w:val="24"/>
              </w:rPr>
              <w:lastRenderedPageBreak/>
              <w:t>7.</w:t>
            </w:r>
          </w:p>
        </w:tc>
        <w:tc>
          <w:tcPr>
            <w:tcW w:w="9092" w:type="dxa"/>
            <w:gridSpan w:val="2"/>
          </w:tcPr>
          <w:p w:rsidR="003C00C8" w:rsidRDefault="003C00C8" w:rsidP="003C00C8">
            <w:pPr>
              <w:rPr>
                <w:rFonts w:ascii="Tahoma" w:hAnsi="Tahoma" w:cs="Tahoma"/>
                <w:sz w:val="24"/>
                <w:szCs w:val="24"/>
              </w:rPr>
            </w:pPr>
            <w:r>
              <w:rPr>
                <w:rFonts w:ascii="Tahoma" w:hAnsi="Tahoma" w:cs="Tahoma"/>
                <w:b/>
                <w:sz w:val="24"/>
                <w:szCs w:val="24"/>
              </w:rPr>
              <w:t>RESOURCES</w:t>
            </w:r>
            <w:r>
              <w:rPr>
                <w:rFonts w:ascii="Tahoma" w:hAnsi="Tahoma" w:cs="Tahoma"/>
                <w:sz w:val="24"/>
                <w:szCs w:val="24"/>
              </w:rPr>
              <w:t xml:space="preserve"> </w:t>
            </w:r>
          </w:p>
          <w:p w:rsidR="003C00C8" w:rsidRPr="00550662" w:rsidRDefault="003C00C8" w:rsidP="00045D3D">
            <w:pPr>
              <w:rPr>
                <w:rFonts w:ascii="Tahoma" w:hAnsi="Tahoma" w:cs="Tahoma"/>
                <w:sz w:val="24"/>
                <w:szCs w:val="24"/>
              </w:rPr>
            </w:pPr>
            <w:r>
              <w:rPr>
                <w:rFonts w:ascii="Tahoma" w:hAnsi="Tahoma" w:cs="Tahoma"/>
                <w:sz w:val="24"/>
                <w:szCs w:val="24"/>
              </w:rPr>
              <w:t>Mobile</w:t>
            </w:r>
            <w:r w:rsidR="00550662">
              <w:rPr>
                <w:rFonts w:ascii="Tahoma" w:hAnsi="Tahoma" w:cs="Tahoma"/>
                <w:sz w:val="24"/>
                <w:szCs w:val="24"/>
              </w:rPr>
              <w:t xml:space="preserve"> Telephone provided as required</w:t>
            </w:r>
          </w:p>
        </w:tc>
      </w:tr>
      <w:tr w:rsidR="003C00C8" w:rsidTr="003C00C8">
        <w:tc>
          <w:tcPr>
            <w:tcW w:w="597" w:type="dxa"/>
          </w:tcPr>
          <w:p w:rsidR="003C00C8" w:rsidRPr="00606081" w:rsidRDefault="003C00C8" w:rsidP="00606081">
            <w:pPr>
              <w:rPr>
                <w:rFonts w:ascii="Tahoma" w:hAnsi="Tahoma" w:cs="Tahoma"/>
                <w:b/>
                <w:sz w:val="24"/>
                <w:szCs w:val="24"/>
              </w:rPr>
            </w:pPr>
            <w:r>
              <w:rPr>
                <w:rFonts w:ascii="Tahoma" w:hAnsi="Tahoma" w:cs="Tahoma"/>
                <w:b/>
                <w:sz w:val="24"/>
                <w:szCs w:val="24"/>
              </w:rPr>
              <w:t>8.</w:t>
            </w:r>
          </w:p>
        </w:tc>
        <w:tc>
          <w:tcPr>
            <w:tcW w:w="9092" w:type="dxa"/>
            <w:gridSpan w:val="2"/>
          </w:tcPr>
          <w:p w:rsidR="003C00C8" w:rsidRPr="00606081" w:rsidRDefault="003C00C8" w:rsidP="00045D3D">
            <w:pPr>
              <w:rPr>
                <w:rFonts w:ascii="Tahoma" w:hAnsi="Tahoma" w:cs="Tahoma"/>
                <w:b/>
                <w:sz w:val="24"/>
                <w:szCs w:val="24"/>
              </w:rPr>
            </w:pPr>
            <w:r>
              <w:rPr>
                <w:rFonts w:ascii="Tahoma" w:hAnsi="Tahoma" w:cs="Tahoma"/>
                <w:b/>
                <w:sz w:val="24"/>
                <w:szCs w:val="24"/>
              </w:rPr>
              <w:t>WORK ENVIRONMENT</w:t>
            </w:r>
          </w:p>
        </w:tc>
      </w:tr>
      <w:tr w:rsidR="003C00C8" w:rsidTr="003C00C8">
        <w:tc>
          <w:tcPr>
            <w:tcW w:w="597" w:type="dxa"/>
          </w:tcPr>
          <w:p w:rsidR="003C00C8" w:rsidRPr="00606081" w:rsidRDefault="003C00C8" w:rsidP="00045D3D">
            <w:pPr>
              <w:rPr>
                <w:rFonts w:ascii="Tahoma" w:hAnsi="Tahoma" w:cs="Tahoma"/>
                <w:sz w:val="24"/>
                <w:szCs w:val="24"/>
              </w:rPr>
            </w:pPr>
            <w:r>
              <w:rPr>
                <w:rFonts w:ascii="Tahoma" w:hAnsi="Tahoma" w:cs="Tahoma"/>
                <w:sz w:val="24"/>
                <w:szCs w:val="24"/>
              </w:rPr>
              <w:t>a</w:t>
            </w:r>
          </w:p>
        </w:tc>
        <w:tc>
          <w:tcPr>
            <w:tcW w:w="9092" w:type="dxa"/>
            <w:gridSpan w:val="2"/>
          </w:tcPr>
          <w:p w:rsidR="003C00C8" w:rsidRDefault="003C00C8" w:rsidP="00045D3D">
            <w:pPr>
              <w:rPr>
                <w:rFonts w:ascii="Tahoma" w:hAnsi="Tahoma" w:cs="Tahoma"/>
                <w:b/>
                <w:sz w:val="24"/>
                <w:szCs w:val="24"/>
              </w:rPr>
            </w:pPr>
            <w:r>
              <w:rPr>
                <w:rFonts w:ascii="Tahoma" w:hAnsi="Tahoma" w:cs="Tahoma"/>
                <w:b/>
                <w:sz w:val="24"/>
                <w:szCs w:val="24"/>
              </w:rPr>
              <w:t>Work Demands</w:t>
            </w:r>
          </w:p>
          <w:p w:rsidR="00B77DDE" w:rsidRPr="00A91E29" w:rsidRDefault="00B77DDE" w:rsidP="00B77DDE">
            <w:pPr>
              <w:rPr>
                <w:rFonts w:ascii="Tahoma" w:hAnsi="Tahoma" w:cs="Tahoma"/>
                <w:sz w:val="24"/>
                <w:szCs w:val="24"/>
              </w:rPr>
            </w:pPr>
            <w:r>
              <w:rPr>
                <w:rFonts w:ascii="Tahoma" w:hAnsi="Tahoma" w:cs="Tahoma"/>
                <w:sz w:val="24"/>
                <w:szCs w:val="24"/>
              </w:rPr>
              <w:t xml:space="preserve">There </w:t>
            </w:r>
            <w:r w:rsidR="00FC534A">
              <w:rPr>
                <w:rFonts w:ascii="Tahoma" w:hAnsi="Tahoma" w:cs="Tahoma"/>
                <w:sz w:val="24"/>
                <w:szCs w:val="24"/>
              </w:rPr>
              <w:t>will</w:t>
            </w:r>
            <w:r>
              <w:rPr>
                <w:rFonts w:ascii="Tahoma" w:hAnsi="Tahoma" w:cs="Tahoma"/>
                <w:sz w:val="24"/>
                <w:szCs w:val="24"/>
              </w:rPr>
              <w:t xml:space="preserve"> be a need to work unsocial/flexible hours in order to meet the requirements of the service and its users including evenings, weekends and bank holidays.</w:t>
            </w:r>
          </w:p>
          <w:p w:rsidR="003C00C8" w:rsidRPr="00606081" w:rsidRDefault="00B77DDE" w:rsidP="00B77DDE">
            <w:pPr>
              <w:rPr>
                <w:rFonts w:ascii="Tahoma" w:hAnsi="Tahoma" w:cs="Tahoma"/>
                <w:b/>
                <w:sz w:val="24"/>
                <w:szCs w:val="24"/>
              </w:rPr>
            </w:pPr>
            <w:r w:rsidRPr="00E8159A">
              <w:rPr>
                <w:rFonts w:ascii="Tahoma" w:hAnsi="Tahoma" w:cs="Tahoma"/>
                <w:sz w:val="24"/>
                <w:szCs w:val="24"/>
              </w:rPr>
              <w:t>Need to be flexible to meet changing priorities.</w:t>
            </w:r>
          </w:p>
        </w:tc>
      </w:tr>
      <w:tr w:rsidR="003C00C8" w:rsidTr="003C00C8">
        <w:tc>
          <w:tcPr>
            <w:tcW w:w="597" w:type="dxa"/>
          </w:tcPr>
          <w:p w:rsidR="003C00C8" w:rsidRPr="00606081" w:rsidRDefault="003C00C8" w:rsidP="00045D3D">
            <w:pPr>
              <w:rPr>
                <w:rFonts w:ascii="Tahoma" w:hAnsi="Tahoma" w:cs="Tahoma"/>
                <w:sz w:val="24"/>
                <w:szCs w:val="24"/>
              </w:rPr>
            </w:pPr>
            <w:r>
              <w:rPr>
                <w:rFonts w:ascii="Tahoma" w:hAnsi="Tahoma" w:cs="Tahoma"/>
                <w:sz w:val="24"/>
                <w:szCs w:val="24"/>
              </w:rPr>
              <w:t>b</w:t>
            </w:r>
          </w:p>
        </w:tc>
        <w:tc>
          <w:tcPr>
            <w:tcW w:w="9092" w:type="dxa"/>
            <w:gridSpan w:val="2"/>
          </w:tcPr>
          <w:p w:rsidR="003C00C8" w:rsidRDefault="003C00C8" w:rsidP="00045D3D">
            <w:pPr>
              <w:rPr>
                <w:rFonts w:ascii="Tahoma" w:hAnsi="Tahoma" w:cs="Tahoma"/>
                <w:b/>
                <w:sz w:val="24"/>
                <w:szCs w:val="24"/>
              </w:rPr>
            </w:pPr>
            <w:r>
              <w:rPr>
                <w:rFonts w:ascii="Tahoma" w:hAnsi="Tahoma" w:cs="Tahoma"/>
                <w:b/>
                <w:sz w:val="24"/>
                <w:szCs w:val="24"/>
              </w:rPr>
              <w:t>Physical Demands</w:t>
            </w:r>
          </w:p>
          <w:p w:rsidR="003C00C8" w:rsidRPr="00606081" w:rsidRDefault="003C00C8" w:rsidP="00045D3D">
            <w:pPr>
              <w:rPr>
                <w:rFonts w:ascii="Tahoma" w:hAnsi="Tahoma" w:cs="Tahoma"/>
                <w:b/>
                <w:sz w:val="24"/>
                <w:szCs w:val="24"/>
              </w:rPr>
            </w:pPr>
            <w:r>
              <w:rPr>
                <w:rFonts w:ascii="Tahoma" w:hAnsi="Tahoma" w:cs="Tahoma"/>
                <w:sz w:val="24"/>
                <w:szCs w:val="24"/>
              </w:rPr>
              <w:t>Light to moderate physical demands.</w:t>
            </w:r>
          </w:p>
        </w:tc>
      </w:tr>
      <w:tr w:rsidR="003C00C8" w:rsidTr="003C00C8">
        <w:tc>
          <w:tcPr>
            <w:tcW w:w="597" w:type="dxa"/>
          </w:tcPr>
          <w:p w:rsidR="003C00C8" w:rsidRPr="00606081" w:rsidRDefault="003C00C8" w:rsidP="00045D3D">
            <w:pPr>
              <w:rPr>
                <w:rFonts w:ascii="Tahoma" w:hAnsi="Tahoma" w:cs="Tahoma"/>
                <w:sz w:val="24"/>
                <w:szCs w:val="24"/>
              </w:rPr>
            </w:pPr>
            <w:r>
              <w:rPr>
                <w:rFonts w:ascii="Tahoma" w:hAnsi="Tahoma" w:cs="Tahoma"/>
                <w:sz w:val="24"/>
                <w:szCs w:val="24"/>
              </w:rPr>
              <w:t>c</w:t>
            </w:r>
          </w:p>
        </w:tc>
        <w:tc>
          <w:tcPr>
            <w:tcW w:w="9092" w:type="dxa"/>
            <w:gridSpan w:val="2"/>
          </w:tcPr>
          <w:p w:rsidR="003C00C8" w:rsidRDefault="003C00C8" w:rsidP="00045D3D">
            <w:pPr>
              <w:rPr>
                <w:rFonts w:ascii="Tahoma" w:hAnsi="Tahoma" w:cs="Tahoma"/>
                <w:sz w:val="24"/>
                <w:szCs w:val="24"/>
              </w:rPr>
            </w:pPr>
            <w:r>
              <w:rPr>
                <w:rFonts w:ascii="Tahoma" w:hAnsi="Tahoma" w:cs="Tahoma"/>
                <w:b/>
                <w:sz w:val="24"/>
                <w:szCs w:val="24"/>
              </w:rPr>
              <w:t>Working Conditions</w:t>
            </w:r>
            <w:r>
              <w:rPr>
                <w:rFonts w:ascii="Tahoma" w:hAnsi="Tahoma" w:cs="Tahoma"/>
                <w:sz w:val="24"/>
                <w:szCs w:val="24"/>
              </w:rPr>
              <w:t xml:space="preserve"> </w:t>
            </w:r>
          </w:p>
          <w:p w:rsidR="00DF77D3" w:rsidRDefault="00DF77D3" w:rsidP="00045D3D">
            <w:pPr>
              <w:rPr>
                <w:rFonts w:ascii="Tahoma" w:hAnsi="Tahoma" w:cs="Tahoma"/>
                <w:sz w:val="24"/>
                <w:szCs w:val="24"/>
              </w:rPr>
            </w:pPr>
            <w:r w:rsidRPr="00376B8F">
              <w:rPr>
                <w:rFonts w:ascii="Tahoma" w:hAnsi="Tahoma" w:cs="Tahoma"/>
                <w:sz w:val="24"/>
                <w:szCs w:val="24"/>
              </w:rPr>
              <w:t xml:space="preserve">The post holder will </w:t>
            </w:r>
            <w:r>
              <w:rPr>
                <w:rFonts w:ascii="Tahoma" w:hAnsi="Tahoma" w:cs="Tahoma"/>
                <w:sz w:val="24"/>
                <w:szCs w:val="24"/>
              </w:rPr>
              <w:t>be required to use their own vehicle</w:t>
            </w:r>
            <w:r w:rsidRPr="00376B8F">
              <w:rPr>
                <w:rFonts w:ascii="Tahoma" w:hAnsi="Tahoma" w:cs="Tahoma"/>
                <w:sz w:val="24"/>
                <w:szCs w:val="24"/>
              </w:rPr>
              <w:t>.</w:t>
            </w:r>
          </w:p>
          <w:p w:rsidR="003C00C8" w:rsidRPr="00606081" w:rsidRDefault="003C00C8" w:rsidP="00045D3D">
            <w:pPr>
              <w:rPr>
                <w:rFonts w:ascii="Tahoma" w:hAnsi="Tahoma" w:cs="Tahoma"/>
                <w:b/>
                <w:sz w:val="24"/>
                <w:szCs w:val="24"/>
              </w:rPr>
            </w:pPr>
            <w:r>
              <w:rPr>
                <w:rFonts w:ascii="Tahoma" w:hAnsi="Tahoma" w:cs="Tahoma"/>
                <w:sz w:val="24"/>
                <w:szCs w:val="24"/>
              </w:rPr>
              <w:t xml:space="preserve">The post holder will undertake work in an office and in service </w:t>
            </w:r>
            <w:r w:rsidR="00E06FB4">
              <w:rPr>
                <w:rFonts w:ascii="Tahoma" w:hAnsi="Tahoma" w:cs="Tahoma"/>
                <w:sz w:val="24"/>
                <w:szCs w:val="24"/>
              </w:rPr>
              <w:t>user’s</w:t>
            </w:r>
            <w:r>
              <w:rPr>
                <w:rFonts w:ascii="Tahoma" w:hAnsi="Tahoma" w:cs="Tahoma"/>
                <w:sz w:val="24"/>
                <w:szCs w:val="24"/>
              </w:rPr>
              <w:t xml:space="preserve"> homes which may expose them to the occasional unpleasant working conditions.</w:t>
            </w:r>
          </w:p>
        </w:tc>
      </w:tr>
      <w:tr w:rsidR="003C00C8" w:rsidTr="003C00C8">
        <w:tc>
          <w:tcPr>
            <w:tcW w:w="597" w:type="dxa"/>
          </w:tcPr>
          <w:p w:rsidR="003C00C8" w:rsidRPr="00606081" w:rsidRDefault="003C00C8" w:rsidP="00045D3D">
            <w:pPr>
              <w:rPr>
                <w:rFonts w:ascii="Tahoma" w:hAnsi="Tahoma" w:cs="Tahoma"/>
                <w:sz w:val="24"/>
                <w:szCs w:val="24"/>
              </w:rPr>
            </w:pPr>
            <w:r>
              <w:rPr>
                <w:rFonts w:ascii="Tahoma" w:hAnsi="Tahoma" w:cs="Tahoma"/>
                <w:sz w:val="24"/>
                <w:szCs w:val="24"/>
              </w:rPr>
              <w:t>d</w:t>
            </w:r>
          </w:p>
        </w:tc>
        <w:tc>
          <w:tcPr>
            <w:tcW w:w="9092" w:type="dxa"/>
            <w:gridSpan w:val="2"/>
          </w:tcPr>
          <w:p w:rsidR="003C00C8" w:rsidRDefault="003C00C8" w:rsidP="00045D3D">
            <w:pPr>
              <w:rPr>
                <w:rFonts w:ascii="Tahoma" w:hAnsi="Tahoma" w:cs="Tahoma"/>
                <w:b/>
                <w:sz w:val="24"/>
                <w:szCs w:val="24"/>
              </w:rPr>
            </w:pPr>
            <w:r>
              <w:rPr>
                <w:rFonts w:ascii="Tahoma" w:hAnsi="Tahoma" w:cs="Tahoma"/>
                <w:b/>
                <w:sz w:val="24"/>
                <w:szCs w:val="24"/>
              </w:rPr>
              <w:t>Work Context</w:t>
            </w:r>
          </w:p>
          <w:p w:rsidR="003C00C8" w:rsidRDefault="003C00C8" w:rsidP="00045D3D">
            <w:pPr>
              <w:rPr>
                <w:rFonts w:ascii="Tahoma" w:hAnsi="Tahoma" w:cs="Tahoma"/>
                <w:sz w:val="24"/>
                <w:szCs w:val="24"/>
              </w:rPr>
            </w:pPr>
            <w:r w:rsidRPr="00182E22">
              <w:rPr>
                <w:rFonts w:ascii="Tahoma" w:hAnsi="Tahoma" w:cs="Tahoma"/>
                <w:sz w:val="24"/>
                <w:szCs w:val="24"/>
              </w:rPr>
              <w:t>Work involves moderate risk to personal safety of injury, illness or health problems arising from the environment or the public/clients. May occasionally be subject to verbal abuse.</w:t>
            </w:r>
          </w:p>
          <w:p w:rsidR="00550662" w:rsidRDefault="00E06FB4" w:rsidP="008C7C6B">
            <w:pPr>
              <w:tabs>
                <w:tab w:val="left" w:pos="709"/>
              </w:tabs>
              <w:spacing w:after="0"/>
              <w:jc w:val="both"/>
              <w:rPr>
                <w:rFonts w:ascii="Tahoma" w:hAnsi="Tahoma" w:cs="Tahoma"/>
                <w:sz w:val="24"/>
                <w:szCs w:val="24"/>
              </w:rPr>
            </w:pPr>
            <w:r>
              <w:rPr>
                <w:rFonts w:ascii="Tahoma" w:hAnsi="Tahoma" w:cs="Tahoma"/>
                <w:sz w:val="24"/>
                <w:szCs w:val="24"/>
              </w:rPr>
              <w:t>Assess risk</w:t>
            </w:r>
            <w:r w:rsidR="005D27AF">
              <w:rPr>
                <w:rFonts w:ascii="Tahoma" w:hAnsi="Tahoma" w:cs="Tahoma"/>
                <w:sz w:val="24"/>
                <w:szCs w:val="24"/>
              </w:rPr>
              <w:t xml:space="preserve"> and take the necessary actions in respect of any activities/engagement with service users including personal safety.</w:t>
            </w:r>
          </w:p>
          <w:p w:rsidR="00A40749" w:rsidRPr="00550662" w:rsidRDefault="00A40749" w:rsidP="008C7C6B">
            <w:pPr>
              <w:tabs>
                <w:tab w:val="left" w:pos="709"/>
              </w:tabs>
              <w:spacing w:after="0"/>
              <w:jc w:val="both"/>
              <w:rPr>
                <w:rFonts w:ascii="Tahoma" w:hAnsi="Tahoma" w:cs="Tahoma"/>
                <w:b/>
              </w:rPr>
            </w:pPr>
          </w:p>
        </w:tc>
      </w:tr>
      <w:tr w:rsidR="003C00C8" w:rsidTr="003C00C8">
        <w:tc>
          <w:tcPr>
            <w:tcW w:w="597" w:type="dxa"/>
          </w:tcPr>
          <w:p w:rsidR="003C00C8" w:rsidRPr="00606081" w:rsidRDefault="003C00C8" w:rsidP="00606081">
            <w:pPr>
              <w:rPr>
                <w:rFonts w:ascii="Tahoma" w:hAnsi="Tahoma" w:cs="Tahoma"/>
                <w:b/>
                <w:sz w:val="24"/>
                <w:szCs w:val="24"/>
              </w:rPr>
            </w:pPr>
            <w:r>
              <w:rPr>
                <w:rFonts w:ascii="Tahoma" w:hAnsi="Tahoma" w:cs="Tahoma"/>
                <w:b/>
                <w:sz w:val="24"/>
                <w:szCs w:val="24"/>
              </w:rPr>
              <w:t>9.</w:t>
            </w:r>
          </w:p>
        </w:tc>
        <w:tc>
          <w:tcPr>
            <w:tcW w:w="9092" w:type="dxa"/>
            <w:gridSpan w:val="2"/>
          </w:tcPr>
          <w:p w:rsidR="003C00C8" w:rsidRDefault="003C00C8" w:rsidP="00045D3D">
            <w:pPr>
              <w:rPr>
                <w:rFonts w:ascii="Tahoma" w:hAnsi="Tahoma" w:cs="Tahoma"/>
                <w:b/>
                <w:sz w:val="24"/>
                <w:szCs w:val="24"/>
              </w:rPr>
            </w:pPr>
            <w:r>
              <w:rPr>
                <w:rFonts w:ascii="Tahoma" w:hAnsi="Tahoma" w:cs="Tahoma"/>
                <w:b/>
                <w:sz w:val="24"/>
                <w:szCs w:val="24"/>
              </w:rPr>
              <w:t>KNOWLEDGE AND SKILLS</w:t>
            </w:r>
          </w:p>
          <w:p w:rsidR="00B77DDE" w:rsidRPr="00E8159A" w:rsidRDefault="00B77DDE" w:rsidP="00B77DDE">
            <w:pPr>
              <w:rPr>
                <w:rFonts w:ascii="Tahoma" w:hAnsi="Tahoma" w:cs="Tahoma"/>
                <w:sz w:val="24"/>
                <w:szCs w:val="24"/>
              </w:rPr>
            </w:pPr>
            <w:r w:rsidRPr="00E8159A">
              <w:rPr>
                <w:rFonts w:ascii="Tahoma" w:hAnsi="Tahoma" w:cs="Tahoma"/>
                <w:sz w:val="24"/>
                <w:szCs w:val="24"/>
              </w:rPr>
              <w:t>To m</w:t>
            </w:r>
            <w:r w:rsidR="00EE22E0">
              <w:rPr>
                <w:rFonts w:ascii="Tahoma" w:hAnsi="Tahoma" w:cs="Tahoma"/>
                <w:sz w:val="24"/>
                <w:szCs w:val="24"/>
              </w:rPr>
              <w:t>eet the person</w:t>
            </w:r>
            <w:r w:rsidRPr="00E8159A">
              <w:rPr>
                <w:rFonts w:ascii="Tahoma" w:hAnsi="Tahoma" w:cs="Tahoma"/>
                <w:sz w:val="24"/>
                <w:szCs w:val="24"/>
              </w:rPr>
              <w:t xml:space="preserve"> specification required for the job.</w:t>
            </w:r>
          </w:p>
          <w:p w:rsidR="00D35765" w:rsidRPr="00606081" w:rsidRDefault="00B77DDE" w:rsidP="00B77DDE">
            <w:pPr>
              <w:rPr>
                <w:rFonts w:ascii="Tahoma" w:hAnsi="Tahoma" w:cs="Tahoma"/>
                <w:b/>
                <w:sz w:val="24"/>
                <w:szCs w:val="24"/>
              </w:rPr>
            </w:pPr>
            <w:r w:rsidRPr="00E8159A">
              <w:rPr>
                <w:rFonts w:ascii="Tahoma" w:hAnsi="Tahoma" w:cs="Tahoma"/>
                <w:sz w:val="24"/>
                <w:szCs w:val="24"/>
              </w:rPr>
              <w:t>To be willing to and actively access relevant training to enhance personal development and effectiveness.</w:t>
            </w:r>
          </w:p>
        </w:tc>
      </w:tr>
      <w:tr w:rsidR="003C00C8" w:rsidTr="003C00C8">
        <w:tc>
          <w:tcPr>
            <w:tcW w:w="597" w:type="dxa"/>
          </w:tcPr>
          <w:p w:rsidR="003C00C8" w:rsidRDefault="003C00C8" w:rsidP="00606081">
            <w:pPr>
              <w:rPr>
                <w:rFonts w:ascii="Tahoma" w:hAnsi="Tahoma" w:cs="Tahoma"/>
                <w:b/>
                <w:sz w:val="24"/>
                <w:szCs w:val="24"/>
              </w:rPr>
            </w:pPr>
            <w:r>
              <w:rPr>
                <w:rFonts w:ascii="Tahoma" w:hAnsi="Tahoma" w:cs="Tahoma"/>
                <w:b/>
                <w:sz w:val="24"/>
                <w:szCs w:val="24"/>
              </w:rPr>
              <w:t>10.</w:t>
            </w:r>
          </w:p>
        </w:tc>
        <w:tc>
          <w:tcPr>
            <w:tcW w:w="9092" w:type="dxa"/>
            <w:gridSpan w:val="2"/>
          </w:tcPr>
          <w:p w:rsidR="003C00C8" w:rsidRDefault="003C00C8" w:rsidP="00045D3D">
            <w:pPr>
              <w:rPr>
                <w:rFonts w:ascii="Tahoma" w:hAnsi="Tahoma" w:cs="Tahoma"/>
                <w:b/>
                <w:sz w:val="24"/>
                <w:szCs w:val="24"/>
              </w:rPr>
            </w:pPr>
            <w:r>
              <w:rPr>
                <w:rFonts w:ascii="Tahoma" w:hAnsi="Tahoma" w:cs="Tahoma"/>
                <w:b/>
                <w:sz w:val="24"/>
                <w:szCs w:val="24"/>
              </w:rPr>
              <w:t>GENERAL</w:t>
            </w:r>
          </w:p>
          <w:p w:rsidR="00994E8E" w:rsidRDefault="00994E8E" w:rsidP="00994E8E">
            <w:pPr>
              <w:jc w:val="both"/>
              <w:rPr>
                <w:rFonts w:ascii="Tahoma" w:hAnsi="Tahoma" w:cs="Tahoma"/>
                <w:sz w:val="24"/>
                <w:szCs w:val="24"/>
              </w:rPr>
            </w:pPr>
            <w:r>
              <w:rPr>
                <w:rFonts w:ascii="Tahoma" w:hAnsi="Tahoma" w:cs="Tahoma"/>
                <w:sz w:val="24"/>
                <w:szCs w:val="24"/>
              </w:rPr>
              <w:t>To undertake general administrative duties.</w:t>
            </w:r>
          </w:p>
          <w:p w:rsidR="00994E8E" w:rsidRDefault="00994E8E" w:rsidP="00994E8E">
            <w:pPr>
              <w:jc w:val="both"/>
              <w:rPr>
                <w:rFonts w:ascii="Tahoma" w:hAnsi="Tahoma" w:cs="Tahoma"/>
                <w:sz w:val="24"/>
                <w:szCs w:val="24"/>
              </w:rPr>
            </w:pPr>
            <w:r>
              <w:rPr>
                <w:rFonts w:ascii="Tahoma" w:hAnsi="Tahoma" w:cs="Tahoma"/>
                <w:sz w:val="24"/>
                <w:szCs w:val="24"/>
              </w:rPr>
              <w:t>The role may involve an element of cleaning and room turn around.</w:t>
            </w:r>
          </w:p>
          <w:p w:rsidR="00994E8E" w:rsidRDefault="00994E8E" w:rsidP="00994E8E">
            <w:pPr>
              <w:jc w:val="both"/>
              <w:rPr>
                <w:rFonts w:ascii="Tahoma" w:hAnsi="Tahoma" w:cs="Tahoma"/>
                <w:sz w:val="24"/>
                <w:szCs w:val="24"/>
              </w:rPr>
            </w:pPr>
            <w:r>
              <w:rPr>
                <w:rFonts w:ascii="Tahoma" w:hAnsi="Tahoma" w:cs="Tahoma"/>
                <w:sz w:val="24"/>
                <w:szCs w:val="24"/>
              </w:rPr>
              <w:t xml:space="preserve">To be fully conversant with LEAP’s core business objectives, current activities and future plans. To understand the scope of policies and procedures in operation and </w:t>
            </w:r>
            <w:r>
              <w:rPr>
                <w:rFonts w:ascii="Tahoma" w:hAnsi="Tahoma" w:cs="Tahoma"/>
                <w:sz w:val="24"/>
                <w:szCs w:val="24"/>
              </w:rPr>
              <w:lastRenderedPageBreak/>
              <w:t>organisational structures.</w:t>
            </w:r>
          </w:p>
          <w:p w:rsidR="00994E8E" w:rsidRDefault="00994E8E" w:rsidP="00994E8E">
            <w:pPr>
              <w:jc w:val="both"/>
              <w:rPr>
                <w:rFonts w:ascii="Tahoma" w:hAnsi="Tahoma" w:cs="Tahoma"/>
                <w:sz w:val="24"/>
                <w:szCs w:val="24"/>
              </w:rPr>
            </w:pPr>
            <w:r>
              <w:rPr>
                <w:rFonts w:ascii="Tahoma" w:hAnsi="Tahoma" w:cs="Tahoma"/>
                <w:sz w:val="24"/>
                <w:szCs w:val="24"/>
              </w:rPr>
              <w:t>To be aware of LEAP’s targets and work within these and those set by funders and external bodies.</w:t>
            </w:r>
          </w:p>
          <w:p w:rsidR="00994E8E" w:rsidRDefault="00994E8E" w:rsidP="00994E8E">
            <w:pPr>
              <w:jc w:val="both"/>
              <w:rPr>
                <w:rFonts w:ascii="Tahoma" w:hAnsi="Tahoma" w:cs="Tahoma"/>
                <w:sz w:val="24"/>
                <w:szCs w:val="24"/>
              </w:rPr>
            </w:pPr>
            <w:r>
              <w:rPr>
                <w:rFonts w:ascii="Tahoma" w:hAnsi="Tahoma" w:cs="Tahoma"/>
                <w:sz w:val="24"/>
                <w:szCs w:val="24"/>
              </w:rPr>
              <w:t>To comply with all legislation and regulations relating to the core business of the charity</w:t>
            </w:r>
            <w:r w:rsidR="004A7BB1">
              <w:rPr>
                <w:rFonts w:ascii="Tahoma" w:hAnsi="Tahoma" w:cs="Tahoma"/>
                <w:sz w:val="24"/>
                <w:szCs w:val="24"/>
              </w:rPr>
              <w:t>.</w:t>
            </w:r>
          </w:p>
          <w:p w:rsidR="00994E8E" w:rsidRDefault="00994E8E" w:rsidP="00994E8E">
            <w:pPr>
              <w:jc w:val="both"/>
              <w:rPr>
                <w:rFonts w:ascii="Tahoma" w:hAnsi="Tahoma" w:cs="Tahoma"/>
                <w:sz w:val="24"/>
                <w:szCs w:val="24"/>
              </w:rPr>
            </w:pPr>
            <w:r>
              <w:rPr>
                <w:rFonts w:ascii="Tahoma" w:hAnsi="Tahoma" w:cs="Tahoma"/>
                <w:sz w:val="24"/>
                <w:szCs w:val="24"/>
              </w:rPr>
              <w:t>To carry out all duties within set timescales</w:t>
            </w:r>
            <w:r w:rsidR="004A7BB1">
              <w:rPr>
                <w:rFonts w:ascii="Tahoma" w:hAnsi="Tahoma" w:cs="Tahoma"/>
                <w:sz w:val="24"/>
                <w:szCs w:val="24"/>
              </w:rPr>
              <w:t>.</w:t>
            </w:r>
          </w:p>
          <w:p w:rsidR="00E06FB4" w:rsidRPr="00E06FB4" w:rsidRDefault="00994E8E" w:rsidP="00994E8E">
            <w:pPr>
              <w:rPr>
                <w:rFonts w:ascii="Tahoma" w:hAnsi="Tahoma" w:cs="Tahoma"/>
                <w:sz w:val="24"/>
                <w:szCs w:val="24"/>
              </w:rPr>
            </w:pPr>
            <w:r>
              <w:rPr>
                <w:rFonts w:ascii="Tahoma" w:hAnsi="Tahoma" w:cs="Tahoma"/>
                <w:sz w:val="24"/>
                <w:szCs w:val="24"/>
              </w:rPr>
              <w:t>To attend and contribute to team meetings</w:t>
            </w:r>
            <w:r w:rsidR="004A7BB1">
              <w:rPr>
                <w:rFonts w:ascii="Tahoma" w:hAnsi="Tahoma" w:cs="Tahoma"/>
                <w:sz w:val="24"/>
                <w:szCs w:val="24"/>
              </w:rPr>
              <w:t>.</w:t>
            </w:r>
          </w:p>
        </w:tc>
      </w:tr>
      <w:tr w:rsidR="003C00C8" w:rsidTr="00D34011">
        <w:tc>
          <w:tcPr>
            <w:tcW w:w="9689" w:type="dxa"/>
            <w:gridSpan w:val="3"/>
          </w:tcPr>
          <w:p w:rsidR="003C00C8" w:rsidRPr="009148EB" w:rsidRDefault="003C00C8" w:rsidP="00045D3D">
            <w:pPr>
              <w:rPr>
                <w:rFonts w:ascii="Tahoma" w:hAnsi="Tahoma" w:cs="Tahoma"/>
                <w:sz w:val="24"/>
                <w:szCs w:val="24"/>
              </w:rPr>
            </w:pPr>
            <w:r>
              <w:rPr>
                <w:rFonts w:ascii="Tahoma" w:hAnsi="Tahoma" w:cs="Tahoma"/>
                <w:b/>
                <w:sz w:val="24"/>
                <w:szCs w:val="24"/>
              </w:rPr>
              <w:lastRenderedPageBreak/>
              <w:t xml:space="preserve">Job Evaluation – </w:t>
            </w:r>
            <w:r>
              <w:rPr>
                <w:rFonts w:ascii="Tahoma" w:hAnsi="Tahoma" w:cs="Tahoma"/>
                <w:sz w:val="24"/>
                <w:szCs w:val="24"/>
              </w:rPr>
              <w:t xml:space="preserve">This job description has been compiled to allow the job to be evaluated using the LEAP Job Evaluation scheme. </w:t>
            </w:r>
          </w:p>
        </w:tc>
      </w:tr>
      <w:tr w:rsidR="003C00C8" w:rsidTr="00D34011">
        <w:tc>
          <w:tcPr>
            <w:tcW w:w="9689" w:type="dxa"/>
            <w:gridSpan w:val="3"/>
          </w:tcPr>
          <w:p w:rsidR="003C00C8" w:rsidRPr="009148EB" w:rsidRDefault="003C00C8" w:rsidP="00045D3D">
            <w:pPr>
              <w:rPr>
                <w:rFonts w:ascii="Tahoma" w:hAnsi="Tahoma" w:cs="Tahoma"/>
                <w:sz w:val="24"/>
                <w:szCs w:val="24"/>
              </w:rPr>
            </w:pPr>
            <w:r>
              <w:rPr>
                <w:rFonts w:ascii="Tahoma" w:hAnsi="Tahoma" w:cs="Tahoma"/>
                <w:b/>
                <w:sz w:val="24"/>
                <w:szCs w:val="24"/>
              </w:rPr>
              <w:t xml:space="preserve">Other Duties – </w:t>
            </w:r>
            <w:r>
              <w:rPr>
                <w:rFonts w:ascii="Tahoma" w:hAnsi="Tahoma" w:cs="Tahoma"/>
                <w:sz w:val="24"/>
                <w:szCs w:val="24"/>
              </w:rPr>
              <w:t>The duties and responsibilities in this job description are not exhaustive. The post holder may be required to undertake other duties that may be required from time to time within the general scope of the post. Any such duties should not substantially change the general character of the post. Duties and responsibilities outside of the general scope of this grade of post will be with the consent of the post holder.</w:t>
            </w:r>
          </w:p>
        </w:tc>
      </w:tr>
      <w:tr w:rsidR="003C00C8" w:rsidTr="00D34011">
        <w:tc>
          <w:tcPr>
            <w:tcW w:w="9689" w:type="dxa"/>
            <w:gridSpan w:val="3"/>
          </w:tcPr>
          <w:p w:rsidR="003C00C8" w:rsidRPr="00D34011" w:rsidRDefault="003C00C8" w:rsidP="00154377">
            <w:pPr>
              <w:rPr>
                <w:rFonts w:ascii="Tahoma" w:hAnsi="Tahoma" w:cs="Tahoma"/>
                <w:b/>
                <w:sz w:val="24"/>
                <w:szCs w:val="24"/>
              </w:rPr>
            </w:pPr>
            <w:r>
              <w:rPr>
                <w:rFonts w:ascii="Tahoma" w:hAnsi="Tahoma" w:cs="Tahoma"/>
                <w:b/>
                <w:sz w:val="24"/>
                <w:szCs w:val="24"/>
              </w:rPr>
              <w:t xml:space="preserve">Equality &amp; Diversity – </w:t>
            </w:r>
            <w:r w:rsidRPr="009148EB">
              <w:rPr>
                <w:rFonts w:ascii="Tahoma" w:hAnsi="Tahoma" w:cs="Tahoma"/>
                <w:sz w:val="24"/>
                <w:szCs w:val="24"/>
              </w:rPr>
              <w:t>The post holder is required to carry out their duties in accordance with LEAP’s Equal</w:t>
            </w:r>
            <w:r>
              <w:rPr>
                <w:rFonts w:ascii="Tahoma" w:hAnsi="Tahoma" w:cs="Tahoma"/>
                <w:sz w:val="24"/>
                <w:szCs w:val="24"/>
              </w:rPr>
              <w:t>ity &amp; Diversity</w:t>
            </w:r>
            <w:r w:rsidRPr="009148EB">
              <w:rPr>
                <w:rFonts w:ascii="Tahoma" w:hAnsi="Tahoma" w:cs="Tahoma"/>
                <w:sz w:val="24"/>
                <w:szCs w:val="24"/>
              </w:rPr>
              <w:t xml:space="preserve"> policies</w:t>
            </w:r>
            <w:r>
              <w:rPr>
                <w:rFonts w:ascii="Tahoma" w:hAnsi="Tahoma" w:cs="Tahoma"/>
                <w:sz w:val="24"/>
                <w:szCs w:val="24"/>
              </w:rPr>
              <w:t>.</w:t>
            </w:r>
          </w:p>
        </w:tc>
      </w:tr>
      <w:tr w:rsidR="003C00C8" w:rsidTr="00D34011">
        <w:tc>
          <w:tcPr>
            <w:tcW w:w="9689" w:type="dxa"/>
            <w:gridSpan w:val="3"/>
          </w:tcPr>
          <w:p w:rsidR="003C00C8" w:rsidRPr="009148EB" w:rsidRDefault="003C00C8" w:rsidP="00045D3D">
            <w:pPr>
              <w:rPr>
                <w:rFonts w:ascii="Tahoma" w:hAnsi="Tahoma" w:cs="Tahoma"/>
                <w:sz w:val="24"/>
                <w:szCs w:val="24"/>
              </w:rPr>
            </w:pPr>
            <w:r>
              <w:rPr>
                <w:rFonts w:ascii="Tahoma" w:hAnsi="Tahoma" w:cs="Tahoma"/>
                <w:b/>
                <w:sz w:val="24"/>
                <w:szCs w:val="24"/>
              </w:rPr>
              <w:t xml:space="preserve">Health and Safety – </w:t>
            </w:r>
            <w:r>
              <w:rPr>
                <w:rFonts w:ascii="Tahoma" w:hAnsi="Tahoma" w:cs="Tahoma"/>
                <w:sz w:val="24"/>
                <w:szCs w:val="24"/>
              </w:rPr>
              <w:t>The post holder is required to carry out their duties in accordance with LEAP’s Health and Safety policies and procedures.</w:t>
            </w:r>
          </w:p>
        </w:tc>
      </w:tr>
      <w:tr w:rsidR="003C00C8" w:rsidTr="00D34011">
        <w:tc>
          <w:tcPr>
            <w:tcW w:w="9689" w:type="dxa"/>
            <w:gridSpan w:val="3"/>
          </w:tcPr>
          <w:p w:rsidR="003C00C8" w:rsidRPr="00572A93" w:rsidRDefault="003C00C8" w:rsidP="00EE22E0">
            <w:pPr>
              <w:rPr>
                <w:rFonts w:ascii="Tahoma" w:hAnsi="Tahoma" w:cs="Tahoma"/>
                <w:sz w:val="24"/>
                <w:szCs w:val="24"/>
              </w:rPr>
            </w:pPr>
            <w:r>
              <w:rPr>
                <w:rFonts w:ascii="Tahoma" w:hAnsi="Tahoma" w:cs="Tahoma"/>
                <w:b/>
                <w:sz w:val="24"/>
                <w:szCs w:val="24"/>
              </w:rPr>
              <w:t xml:space="preserve">Safeguarding – </w:t>
            </w:r>
            <w:r>
              <w:rPr>
                <w:rFonts w:ascii="Tahoma" w:hAnsi="Tahoma" w:cs="Tahoma"/>
                <w:sz w:val="24"/>
                <w:szCs w:val="24"/>
              </w:rPr>
              <w:t xml:space="preserve">All employees need to be aware of the possible abuse of young people and vulnerable adults and if concerned to follow LEAP’s Safeguarding Policy. In addition employees working with young people and vulnerable adults have a responsibility to safeguard and promote the welfare of young people and vulnerable adults during the course of their work. </w:t>
            </w:r>
          </w:p>
        </w:tc>
      </w:tr>
    </w:tbl>
    <w:p w:rsidR="00D81A40" w:rsidRPr="005C2EDA" w:rsidRDefault="00D81A40" w:rsidP="00045D3D">
      <w:pPr>
        <w:rPr>
          <w:sz w:val="14"/>
        </w:rPr>
      </w:pPr>
    </w:p>
    <w:tbl>
      <w:tblPr>
        <w:tblStyle w:val="TableGrid"/>
        <w:tblW w:w="0" w:type="auto"/>
        <w:tblLook w:val="04A0" w:firstRow="1" w:lastRow="0" w:firstColumn="1" w:lastColumn="0" w:noHBand="0" w:noVBand="1"/>
      </w:tblPr>
      <w:tblGrid>
        <w:gridCol w:w="2422"/>
        <w:gridCol w:w="2422"/>
        <w:gridCol w:w="2422"/>
        <w:gridCol w:w="2423"/>
      </w:tblGrid>
      <w:tr w:rsidR="008418D3" w:rsidTr="008418D3">
        <w:tc>
          <w:tcPr>
            <w:tcW w:w="2422" w:type="dxa"/>
          </w:tcPr>
          <w:p w:rsidR="008418D3" w:rsidRPr="00AB59A6" w:rsidRDefault="008418D3" w:rsidP="00045D3D">
            <w:pPr>
              <w:rPr>
                <w:rFonts w:ascii="Tahoma" w:hAnsi="Tahoma" w:cs="Tahoma"/>
                <w:sz w:val="24"/>
                <w:szCs w:val="24"/>
              </w:rPr>
            </w:pPr>
          </w:p>
        </w:tc>
        <w:tc>
          <w:tcPr>
            <w:tcW w:w="2422" w:type="dxa"/>
          </w:tcPr>
          <w:p w:rsidR="008418D3" w:rsidRPr="00AB59A6" w:rsidRDefault="00AB59A6" w:rsidP="00045D3D">
            <w:pPr>
              <w:rPr>
                <w:rFonts w:ascii="Tahoma" w:hAnsi="Tahoma" w:cs="Tahoma"/>
                <w:sz w:val="24"/>
                <w:szCs w:val="24"/>
              </w:rPr>
            </w:pPr>
            <w:r>
              <w:rPr>
                <w:rFonts w:ascii="Tahoma" w:hAnsi="Tahoma" w:cs="Tahoma"/>
                <w:sz w:val="24"/>
                <w:szCs w:val="24"/>
              </w:rPr>
              <w:t>Name:</w:t>
            </w:r>
          </w:p>
        </w:tc>
        <w:tc>
          <w:tcPr>
            <w:tcW w:w="2422" w:type="dxa"/>
          </w:tcPr>
          <w:p w:rsidR="008418D3" w:rsidRPr="00AB59A6" w:rsidRDefault="00AB59A6" w:rsidP="00045D3D">
            <w:pPr>
              <w:rPr>
                <w:rFonts w:ascii="Tahoma" w:hAnsi="Tahoma" w:cs="Tahoma"/>
                <w:sz w:val="24"/>
                <w:szCs w:val="24"/>
              </w:rPr>
            </w:pPr>
            <w:r>
              <w:rPr>
                <w:rFonts w:ascii="Tahoma" w:hAnsi="Tahoma" w:cs="Tahoma"/>
                <w:sz w:val="24"/>
                <w:szCs w:val="24"/>
              </w:rPr>
              <w:t>Signature:</w:t>
            </w:r>
          </w:p>
        </w:tc>
        <w:tc>
          <w:tcPr>
            <w:tcW w:w="2423" w:type="dxa"/>
          </w:tcPr>
          <w:p w:rsidR="008418D3" w:rsidRPr="00AB59A6" w:rsidRDefault="00AB59A6" w:rsidP="00045D3D">
            <w:pPr>
              <w:rPr>
                <w:rFonts w:ascii="Tahoma" w:hAnsi="Tahoma" w:cs="Tahoma"/>
                <w:sz w:val="24"/>
                <w:szCs w:val="24"/>
              </w:rPr>
            </w:pPr>
            <w:r>
              <w:rPr>
                <w:rFonts w:ascii="Tahoma" w:hAnsi="Tahoma" w:cs="Tahoma"/>
                <w:sz w:val="24"/>
                <w:szCs w:val="24"/>
              </w:rPr>
              <w:t>Date:</w:t>
            </w:r>
          </w:p>
        </w:tc>
      </w:tr>
      <w:tr w:rsidR="008418D3" w:rsidTr="008418D3">
        <w:tc>
          <w:tcPr>
            <w:tcW w:w="2422" w:type="dxa"/>
          </w:tcPr>
          <w:p w:rsidR="00AB59A6" w:rsidRPr="00AB59A6" w:rsidRDefault="00AB59A6" w:rsidP="003B74EA">
            <w:pPr>
              <w:rPr>
                <w:rFonts w:ascii="Tahoma" w:hAnsi="Tahoma" w:cs="Tahoma"/>
                <w:sz w:val="24"/>
                <w:szCs w:val="24"/>
              </w:rPr>
            </w:pPr>
            <w:r>
              <w:rPr>
                <w:rFonts w:ascii="Tahoma" w:hAnsi="Tahoma" w:cs="Tahoma"/>
                <w:sz w:val="24"/>
                <w:szCs w:val="24"/>
              </w:rPr>
              <w:t xml:space="preserve">Job Description </w:t>
            </w:r>
            <w:r w:rsidR="003B74EA">
              <w:rPr>
                <w:rFonts w:ascii="Tahoma" w:hAnsi="Tahoma" w:cs="Tahoma"/>
                <w:sz w:val="24"/>
                <w:szCs w:val="24"/>
              </w:rPr>
              <w:t>agreed</w:t>
            </w:r>
            <w:r>
              <w:rPr>
                <w:rFonts w:ascii="Tahoma" w:hAnsi="Tahoma" w:cs="Tahoma"/>
                <w:sz w:val="24"/>
                <w:szCs w:val="24"/>
              </w:rPr>
              <w:t xml:space="preserve"> by:                  (Manager)</w:t>
            </w:r>
          </w:p>
        </w:tc>
        <w:tc>
          <w:tcPr>
            <w:tcW w:w="2422" w:type="dxa"/>
          </w:tcPr>
          <w:p w:rsidR="008418D3" w:rsidRPr="00AB59A6" w:rsidRDefault="008418D3" w:rsidP="00045D3D">
            <w:pPr>
              <w:rPr>
                <w:rFonts w:ascii="Tahoma" w:hAnsi="Tahoma" w:cs="Tahoma"/>
                <w:sz w:val="24"/>
                <w:szCs w:val="24"/>
              </w:rPr>
            </w:pPr>
          </w:p>
        </w:tc>
        <w:tc>
          <w:tcPr>
            <w:tcW w:w="2422" w:type="dxa"/>
          </w:tcPr>
          <w:p w:rsidR="008418D3" w:rsidRPr="00AB59A6" w:rsidRDefault="008418D3" w:rsidP="00045D3D">
            <w:pPr>
              <w:rPr>
                <w:rFonts w:ascii="Tahoma" w:hAnsi="Tahoma" w:cs="Tahoma"/>
                <w:sz w:val="24"/>
                <w:szCs w:val="24"/>
              </w:rPr>
            </w:pPr>
          </w:p>
        </w:tc>
        <w:tc>
          <w:tcPr>
            <w:tcW w:w="2423" w:type="dxa"/>
          </w:tcPr>
          <w:p w:rsidR="008418D3" w:rsidRPr="00AB59A6" w:rsidRDefault="008418D3" w:rsidP="00045D3D">
            <w:pPr>
              <w:rPr>
                <w:rFonts w:ascii="Tahoma" w:hAnsi="Tahoma" w:cs="Tahoma"/>
                <w:sz w:val="24"/>
                <w:szCs w:val="24"/>
              </w:rPr>
            </w:pPr>
          </w:p>
        </w:tc>
      </w:tr>
      <w:tr w:rsidR="00AB59A6" w:rsidTr="008418D3">
        <w:tc>
          <w:tcPr>
            <w:tcW w:w="2422" w:type="dxa"/>
          </w:tcPr>
          <w:p w:rsidR="00AB59A6" w:rsidRPr="00AB59A6" w:rsidRDefault="00AB59A6" w:rsidP="00045D3D">
            <w:pPr>
              <w:rPr>
                <w:rFonts w:ascii="Tahoma" w:hAnsi="Tahoma" w:cs="Tahoma"/>
                <w:sz w:val="24"/>
                <w:szCs w:val="24"/>
              </w:rPr>
            </w:pPr>
            <w:r>
              <w:rPr>
                <w:rFonts w:ascii="Tahoma" w:hAnsi="Tahoma" w:cs="Tahoma"/>
                <w:sz w:val="24"/>
                <w:szCs w:val="24"/>
              </w:rPr>
              <w:t>Job Description agreed by:                (</w:t>
            </w:r>
            <w:proofErr w:type="spellStart"/>
            <w:r>
              <w:rPr>
                <w:rFonts w:ascii="Tahoma" w:hAnsi="Tahoma" w:cs="Tahoma"/>
                <w:sz w:val="24"/>
                <w:szCs w:val="24"/>
              </w:rPr>
              <w:t>Postholder</w:t>
            </w:r>
            <w:proofErr w:type="spellEnd"/>
            <w:r>
              <w:rPr>
                <w:rFonts w:ascii="Tahoma" w:hAnsi="Tahoma" w:cs="Tahoma"/>
                <w:sz w:val="24"/>
                <w:szCs w:val="24"/>
              </w:rPr>
              <w:t>)</w:t>
            </w:r>
          </w:p>
        </w:tc>
        <w:tc>
          <w:tcPr>
            <w:tcW w:w="2422" w:type="dxa"/>
          </w:tcPr>
          <w:p w:rsidR="00AB59A6" w:rsidRPr="00AB59A6" w:rsidRDefault="00AB59A6" w:rsidP="00045D3D">
            <w:pPr>
              <w:rPr>
                <w:rFonts w:ascii="Tahoma" w:hAnsi="Tahoma" w:cs="Tahoma"/>
                <w:sz w:val="24"/>
                <w:szCs w:val="24"/>
              </w:rPr>
            </w:pPr>
          </w:p>
        </w:tc>
        <w:tc>
          <w:tcPr>
            <w:tcW w:w="2422" w:type="dxa"/>
          </w:tcPr>
          <w:p w:rsidR="00AB59A6" w:rsidRPr="00AB59A6" w:rsidRDefault="00AB59A6" w:rsidP="00045D3D">
            <w:pPr>
              <w:rPr>
                <w:rFonts w:ascii="Tahoma" w:hAnsi="Tahoma" w:cs="Tahoma"/>
                <w:sz w:val="24"/>
                <w:szCs w:val="24"/>
              </w:rPr>
            </w:pPr>
          </w:p>
        </w:tc>
        <w:tc>
          <w:tcPr>
            <w:tcW w:w="2423" w:type="dxa"/>
          </w:tcPr>
          <w:p w:rsidR="00AB59A6" w:rsidRPr="00AB59A6" w:rsidRDefault="00AB59A6" w:rsidP="00045D3D">
            <w:pPr>
              <w:rPr>
                <w:rFonts w:ascii="Tahoma" w:hAnsi="Tahoma" w:cs="Tahoma"/>
                <w:sz w:val="24"/>
                <w:szCs w:val="24"/>
              </w:rPr>
            </w:pPr>
          </w:p>
        </w:tc>
      </w:tr>
    </w:tbl>
    <w:p w:rsidR="008418D3" w:rsidRPr="00045D3D" w:rsidRDefault="008418D3" w:rsidP="00045D3D"/>
    <w:sectPr w:rsidR="008418D3" w:rsidRPr="00045D3D" w:rsidSect="00B16793">
      <w:headerReference w:type="default" r:id="rId9"/>
      <w:footerReference w:type="default" r:id="rId10"/>
      <w:pgSz w:w="11906" w:h="16838"/>
      <w:pgMar w:top="1440" w:right="1440" w:bottom="1440" w:left="993" w:header="705" w:footer="7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9A" w:rsidRDefault="00CE129A" w:rsidP="00A317DE">
      <w:pPr>
        <w:spacing w:after="0" w:line="240" w:lineRule="auto"/>
      </w:pPr>
      <w:r>
        <w:separator/>
      </w:r>
    </w:p>
  </w:endnote>
  <w:endnote w:type="continuationSeparator" w:id="0">
    <w:p w:rsidR="00CE129A" w:rsidRDefault="00CE129A" w:rsidP="00A3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9A" w:rsidRPr="00B35729" w:rsidRDefault="00CE129A" w:rsidP="006E2387">
    <w:pPr>
      <w:pStyle w:val="Footer"/>
      <w:tabs>
        <w:tab w:val="clear" w:pos="9026"/>
        <w:tab w:val="right" w:pos="9356"/>
      </w:tabs>
      <w:ind w:left="-284"/>
      <w:rPr>
        <w:sz w:val="20"/>
      </w:rPr>
    </w:pPr>
    <w:r>
      <w:rPr>
        <w:noProof/>
        <w:sz w:val="20"/>
        <w:lang w:eastAsia="en-GB"/>
      </w:rPr>
      <mc:AlternateContent>
        <mc:Choice Requires="wps">
          <w:drawing>
            <wp:anchor distT="36576" distB="36576" distL="36576" distR="36576" simplePos="0" relativeHeight="251656704" behindDoc="0" locked="0" layoutInCell="1" allowOverlap="1" wp14:anchorId="18861C09" wp14:editId="6BEE3106">
              <wp:simplePos x="0" y="0"/>
              <wp:positionH relativeFrom="column">
                <wp:posOffset>2540</wp:posOffset>
              </wp:positionH>
              <wp:positionV relativeFrom="paragraph">
                <wp:posOffset>-20955</wp:posOffset>
              </wp:positionV>
              <wp:extent cx="6291580" cy="0"/>
              <wp:effectExtent l="0" t="38100" r="13970" b="381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76200" cmpd="tri">
                        <a:solidFill>
                          <a:srgbClr val="53579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pt,-1.65pt" to="495.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" strokecolor="#53579e" strokeweight="6pt">
              <v:stroke linestyle="thickBetweenThin"/>
              <v:shadow color="#ccc"/>
            </v:line>
          </w:pict>
        </mc:Fallback>
      </mc:AlternateContent>
    </w:r>
    <w:r w:rsidRPr="006E2387">
      <w:rPr>
        <w:sz w:val="20"/>
      </w:rPr>
      <w:t xml:space="preserve"> </w:t>
    </w:r>
    <w:r>
      <w:rPr>
        <w:sz w:val="20"/>
      </w:rPr>
      <w:t xml:space="preserve">     </w:t>
    </w:r>
    <w:r w:rsidR="00230246">
      <w:fldChar w:fldCharType="begin"/>
    </w:r>
    <w:r w:rsidR="00230246">
      <w:instrText xml:space="preserve"> FILENAME  \* Lower \p  \* MERGEFORMAT </w:instrText>
    </w:r>
    <w:r w:rsidR="00230246">
      <w:fldChar w:fldCharType="separate"/>
    </w:r>
    <w:r w:rsidR="00230246" w:rsidRPr="00230246">
      <w:rPr>
        <w:noProof/>
        <w:sz w:val="20"/>
      </w:rPr>
      <w:t>z</w:t>
    </w:r>
    <w:r w:rsidR="00230246">
      <w:rPr>
        <w:noProof/>
      </w:rPr>
      <w:t>:\recruitment\september 2019 job descriptions\job description sessional support worker.docx</w:t>
    </w:r>
    <w:r w:rsidR="00230246">
      <w:rPr>
        <w:noProof/>
      </w:rPr>
      <w:fldChar w:fldCharType="end"/>
    </w:r>
    <w:r w:rsidRPr="00B35729">
      <w:rPr>
        <w:sz w:val="20"/>
      </w:rPr>
      <w:tab/>
    </w:r>
    <w:r w:rsidRPr="00B35729">
      <w:rPr>
        <w:sz w:val="20"/>
      </w:rPr>
      <w:tab/>
    </w:r>
    <w:r w:rsidRPr="00B35729">
      <w:rPr>
        <w:sz w:val="20"/>
      </w:rPr>
      <w:fldChar w:fldCharType="begin"/>
    </w:r>
    <w:r w:rsidRPr="00B35729">
      <w:rPr>
        <w:sz w:val="20"/>
      </w:rPr>
      <w:instrText xml:space="preserve"> PAGE   \* MERGEFORMAT </w:instrText>
    </w:r>
    <w:r w:rsidRPr="00B35729">
      <w:rPr>
        <w:sz w:val="20"/>
      </w:rPr>
      <w:fldChar w:fldCharType="separate"/>
    </w:r>
    <w:r w:rsidR="00230246">
      <w:rPr>
        <w:noProof/>
        <w:sz w:val="20"/>
      </w:rPr>
      <w:t>1</w:t>
    </w:r>
    <w:r w:rsidRPr="00B3572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9A" w:rsidRDefault="00CE129A" w:rsidP="00A317DE">
      <w:pPr>
        <w:spacing w:after="0" w:line="240" w:lineRule="auto"/>
      </w:pPr>
      <w:r>
        <w:separator/>
      </w:r>
    </w:p>
  </w:footnote>
  <w:footnote w:type="continuationSeparator" w:id="0">
    <w:p w:rsidR="00CE129A" w:rsidRDefault="00CE129A" w:rsidP="00A31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9A" w:rsidRDefault="00CE129A" w:rsidP="00B16793">
    <w:pPr>
      <w:pStyle w:val="Header"/>
      <w:rPr>
        <w:rFonts w:ascii="Tahoma" w:hAnsi="Tahoma" w:cs="Tahoma"/>
        <w:b/>
        <w:sz w:val="24"/>
      </w:rPr>
    </w:pPr>
    <w:r>
      <w:rPr>
        <w:rFonts w:ascii="Tahoma" w:hAnsi="Tahoma" w:cs="Tahoma"/>
        <w:b/>
        <w:noProof/>
        <w:sz w:val="24"/>
        <w:lang w:eastAsia="en-GB"/>
      </w:rPr>
      <w:drawing>
        <wp:anchor distT="0" distB="0" distL="114300" distR="114300" simplePos="0" relativeHeight="251658752" behindDoc="1" locked="0" layoutInCell="1" allowOverlap="1">
          <wp:simplePos x="0" y="0"/>
          <wp:positionH relativeFrom="column">
            <wp:posOffset>5586095</wp:posOffset>
          </wp:positionH>
          <wp:positionV relativeFrom="paragraph">
            <wp:posOffset>-314325</wp:posOffset>
          </wp:positionV>
          <wp:extent cx="924560" cy="595630"/>
          <wp:effectExtent l="0" t="0" r="8890" b="0"/>
          <wp:wrapTight wrapText="bothSides">
            <wp:wrapPolygon edited="0">
              <wp:start x="0" y="0"/>
              <wp:lineTo x="0" y="20725"/>
              <wp:lineTo x="21363" y="20725"/>
              <wp:lineTo x="21363" y="0"/>
              <wp:lineTo x="0" y="0"/>
            </wp:wrapPolygon>
          </wp:wrapTight>
          <wp:docPr id="8"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60" cy="59563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z w:val="24"/>
      </w:rPr>
      <w:t>JOB DESCRIPTION</w:t>
    </w:r>
    <w:r>
      <w:rPr>
        <w:rFonts w:ascii="Tahoma" w:hAnsi="Tahoma" w:cs="Tahoma"/>
        <w:b/>
        <w:sz w:val="24"/>
      </w:rPr>
      <w:tab/>
    </w:r>
    <w:r>
      <w:rPr>
        <w:rFonts w:ascii="Tahoma" w:hAnsi="Tahoma" w:cs="Tahoma"/>
        <w:b/>
        <w:sz w:val="24"/>
      </w:rPr>
      <w:tab/>
    </w:r>
  </w:p>
  <w:p w:rsidR="00CE129A" w:rsidRPr="00B16793" w:rsidRDefault="00CE129A" w:rsidP="00B16793">
    <w:pPr>
      <w:pStyle w:val="Header"/>
    </w:pPr>
    <w:r>
      <w:rPr>
        <w:noProof/>
        <w:lang w:eastAsia="en-GB"/>
      </w:rPr>
      <mc:AlternateContent>
        <mc:Choice Requires="wps">
          <w:drawing>
            <wp:anchor distT="36576" distB="36576" distL="36576" distR="36576" simplePos="0" relativeHeight="251657728" behindDoc="0" locked="0" layoutInCell="1" allowOverlap="1">
              <wp:simplePos x="0" y="0"/>
              <wp:positionH relativeFrom="column">
                <wp:posOffset>-321310</wp:posOffset>
              </wp:positionH>
              <wp:positionV relativeFrom="paragraph">
                <wp:posOffset>242570</wp:posOffset>
              </wp:positionV>
              <wp:extent cx="6236335" cy="0"/>
              <wp:effectExtent l="40640" t="42545" r="38100" b="431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335" cy="0"/>
                      </a:xfrm>
                      <a:prstGeom prst="line">
                        <a:avLst/>
                      </a:prstGeom>
                      <a:noFill/>
                      <a:ln w="76200" cmpd="tri">
                        <a:solidFill>
                          <a:srgbClr val="53579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5.3pt,19.1pt" to="465.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" strokecolor="#53579e" strokeweight="6pt">
              <v:stroke linestyle="thickBetweenThin"/>
              <v:shadow color="#ccc"/>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4AB"/>
    <w:multiLevelType w:val="hybridMultilevel"/>
    <w:tmpl w:val="26B07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D2F62"/>
    <w:multiLevelType w:val="hybridMultilevel"/>
    <w:tmpl w:val="05B8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913467"/>
    <w:multiLevelType w:val="hybridMultilevel"/>
    <w:tmpl w:val="325E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18158B"/>
    <w:multiLevelType w:val="hybridMultilevel"/>
    <w:tmpl w:val="F5B8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9956BD"/>
    <w:multiLevelType w:val="hybridMultilevel"/>
    <w:tmpl w:val="BB36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424026"/>
    <w:multiLevelType w:val="hybridMultilevel"/>
    <w:tmpl w:val="DA2C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6B2A76"/>
    <w:multiLevelType w:val="hybridMultilevel"/>
    <w:tmpl w:val="74A0C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C93B30"/>
    <w:multiLevelType w:val="hybridMultilevel"/>
    <w:tmpl w:val="CDC0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0065B9"/>
    <w:multiLevelType w:val="hybridMultilevel"/>
    <w:tmpl w:val="3272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953900"/>
    <w:multiLevelType w:val="hybridMultilevel"/>
    <w:tmpl w:val="CA82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9822A8"/>
    <w:multiLevelType w:val="hybridMultilevel"/>
    <w:tmpl w:val="732A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3050CE"/>
    <w:multiLevelType w:val="hybridMultilevel"/>
    <w:tmpl w:val="F6BC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454AF9"/>
    <w:multiLevelType w:val="hybridMultilevel"/>
    <w:tmpl w:val="6134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5B35B3"/>
    <w:multiLevelType w:val="hybridMultilevel"/>
    <w:tmpl w:val="AB42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9D1C4C"/>
    <w:multiLevelType w:val="hybridMultilevel"/>
    <w:tmpl w:val="869E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04537B"/>
    <w:multiLevelType w:val="hybridMultilevel"/>
    <w:tmpl w:val="D56C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1E3B23"/>
    <w:multiLevelType w:val="hybridMultilevel"/>
    <w:tmpl w:val="FAB4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BF62F3"/>
    <w:multiLevelType w:val="hybridMultilevel"/>
    <w:tmpl w:val="AAA6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E86CF9"/>
    <w:multiLevelType w:val="hybridMultilevel"/>
    <w:tmpl w:val="C468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9457EF"/>
    <w:multiLevelType w:val="hybridMultilevel"/>
    <w:tmpl w:val="61E2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322889"/>
    <w:multiLevelType w:val="hybridMultilevel"/>
    <w:tmpl w:val="B6A69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16"/>
  </w:num>
  <w:num w:numId="4">
    <w:abstractNumId w:val="10"/>
  </w:num>
  <w:num w:numId="5">
    <w:abstractNumId w:val="17"/>
  </w:num>
  <w:num w:numId="6">
    <w:abstractNumId w:val="5"/>
  </w:num>
  <w:num w:numId="7">
    <w:abstractNumId w:val="15"/>
  </w:num>
  <w:num w:numId="8">
    <w:abstractNumId w:val="14"/>
  </w:num>
  <w:num w:numId="9">
    <w:abstractNumId w:val="6"/>
  </w:num>
  <w:num w:numId="10">
    <w:abstractNumId w:val="9"/>
  </w:num>
  <w:num w:numId="11">
    <w:abstractNumId w:val="3"/>
  </w:num>
  <w:num w:numId="12">
    <w:abstractNumId w:val="12"/>
  </w:num>
  <w:num w:numId="13">
    <w:abstractNumId w:val="19"/>
  </w:num>
  <w:num w:numId="14">
    <w:abstractNumId w:val="8"/>
  </w:num>
  <w:num w:numId="15">
    <w:abstractNumId w:val="1"/>
  </w:num>
  <w:num w:numId="16">
    <w:abstractNumId w:val="18"/>
  </w:num>
  <w:num w:numId="17">
    <w:abstractNumId w:val="11"/>
  </w:num>
  <w:num w:numId="18">
    <w:abstractNumId w:val="7"/>
  </w:num>
  <w:num w:numId="19">
    <w:abstractNumId w:val="13"/>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2D"/>
    <w:rsid w:val="0000725B"/>
    <w:rsid w:val="000434B8"/>
    <w:rsid w:val="00045D3D"/>
    <w:rsid w:val="000469B6"/>
    <w:rsid w:val="000A094D"/>
    <w:rsid w:val="000B1D08"/>
    <w:rsid w:val="000B3023"/>
    <w:rsid w:val="000C012D"/>
    <w:rsid w:val="000C1718"/>
    <w:rsid w:val="000F15F8"/>
    <w:rsid w:val="000F3151"/>
    <w:rsid w:val="000F5B0B"/>
    <w:rsid w:val="00100F7E"/>
    <w:rsid w:val="0014179F"/>
    <w:rsid w:val="00154377"/>
    <w:rsid w:val="00164753"/>
    <w:rsid w:val="0017502C"/>
    <w:rsid w:val="00175282"/>
    <w:rsid w:val="00176175"/>
    <w:rsid w:val="001766AE"/>
    <w:rsid w:val="00190DBC"/>
    <w:rsid w:val="00190E26"/>
    <w:rsid w:val="001D7E35"/>
    <w:rsid w:val="001F760C"/>
    <w:rsid w:val="00214772"/>
    <w:rsid w:val="00230246"/>
    <w:rsid w:val="0028261E"/>
    <w:rsid w:val="00282F26"/>
    <w:rsid w:val="0028686A"/>
    <w:rsid w:val="002E21F0"/>
    <w:rsid w:val="00314DFC"/>
    <w:rsid w:val="00336867"/>
    <w:rsid w:val="00342781"/>
    <w:rsid w:val="00343568"/>
    <w:rsid w:val="00383C6D"/>
    <w:rsid w:val="0039351D"/>
    <w:rsid w:val="003B74EA"/>
    <w:rsid w:val="003C00C8"/>
    <w:rsid w:val="003C17C0"/>
    <w:rsid w:val="004057CC"/>
    <w:rsid w:val="00484190"/>
    <w:rsid w:val="00484753"/>
    <w:rsid w:val="00487BDE"/>
    <w:rsid w:val="00491E52"/>
    <w:rsid w:val="004A3EC3"/>
    <w:rsid w:val="004A7BB1"/>
    <w:rsid w:val="004B7D11"/>
    <w:rsid w:val="004D1FE2"/>
    <w:rsid w:val="00523430"/>
    <w:rsid w:val="005409AD"/>
    <w:rsid w:val="00550662"/>
    <w:rsid w:val="005515BB"/>
    <w:rsid w:val="00572A93"/>
    <w:rsid w:val="005C006D"/>
    <w:rsid w:val="005C2EDA"/>
    <w:rsid w:val="005D07EA"/>
    <w:rsid w:val="005D27AF"/>
    <w:rsid w:val="005D6BAC"/>
    <w:rsid w:val="005F59CF"/>
    <w:rsid w:val="005F5A97"/>
    <w:rsid w:val="005F5B1A"/>
    <w:rsid w:val="00606081"/>
    <w:rsid w:val="00631A01"/>
    <w:rsid w:val="006664E1"/>
    <w:rsid w:val="00677E75"/>
    <w:rsid w:val="006907E0"/>
    <w:rsid w:val="006A7681"/>
    <w:rsid w:val="006E0F0E"/>
    <w:rsid w:val="006E2387"/>
    <w:rsid w:val="00713B4A"/>
    <w:rsid w:val="00731F31"/>
    <w:rsid w:val="00735AF1"/>
    <w:rsid w:val="007422E7"/>
    <w:rsid w:val="00792582"/>
    <w:rsid w:val="007A402D"/>
    <w:rsid w:val="007A465F"/>
    <w:rsid w:val="007B32BB"/>
    <w:rsid w:val="0082767E"/>
    <w:rsid w:val="008338D7"/>
    <w:rsid w:val="008418D3"/>
    <w:rsid w:val="008727A0"/>
    <w:rsid w:val="0087437A"/>
    <w:rsid w:val="00882CC9"/>
    <w:rsid w:val="008840D3"/>
    <w:rsid w:val="008C7C6B"/>
    <w:rsid w:val="008E2A53"/>
    <w:rsid w:val="008F28CF"/>
    <w:rsid w:val="008F3902"/>
    <w:rsid w:val="008F44F9"/>
    <w:rsid w:val="008F50C2"/>
    <w:rsid w:val="00904444"/>
    <w:rsid w:val="009148EB"/>
    <w:rsid w:val="00925F03"/>
    <w:rsid w:val="00933DD9"/>
    <w:rsid w:val="00994E8E"/>
    <w:rsid w:val="009A00FF"/>
    <w:rsid w:val="009A06AC"/>
    <w:rsid w:val="009F3CAF"/>
    <w:rsid w:val="00A15E1E"/>
    <w:rsid w:val="00A317DE"/>
    <w:rsid w:val="00A40749"/>
    <w:rsid w:val="00A67CDB"/>
    <w:rsid w:val="00A92BE7"/>
    <w:rsid w:val="00A96603"/>
    <w:rsid w:val="00AA0730"/>
    <w:rsid w:val="00AB59A6"/>
    <w:rsid w:val="00AC2AC9"/>
    <w:rsid w:val="00AC2BBC"/>
    <w:rsid w:val="00AC4B77"/>
    <w:rsid w:val="00AD0912"/>
    <w:rsid w:val="00AD2213"/>
    <w:rsid w:val="00AD5ED1"/>
    <w:rsid w:val="00AF64D9"/>
    <w:rsid w:val="00B16793"/>
    <w:rsid w:val="00B3432A"/>
    <w:rsid w:val="00B35729"/>
    <w:rsid w:val="00B43A98"/>
    <w:rsid w:val="00B47EFF"/>
    <w:rsid w:val="00B532BC"/>
    <w:rsid w:val="00B77DDE"/>
    <w:rsid w:val="00BA6DF6"/>
    <w:rsid w:val="00BF20C0"/>
    <w:rsid w:val="00BF2385"/>
    <w:rsid w:val="00C25329"/>
    <w:rsid w:val="00C543F5"/>
    <w:rsid w:val="00C7710E"/>
    <w:rsid w:val="00CA1FE7"/>
    <w:rsid w:val="00CD5FF5"/>
    <w:rsid w:val="00CE129A"/>
    <w:rsid w:val="00CF6392"/>
    <w:rsid w:val="00D24115"/>
    <w:rsid w:val="00D34011"/>
    <w:rsid w:val="00D35765"/>
    <w:rsid w:val="00D36C15"/>
    <w:rsid w:val="00D370F5"/>
    <w:rsid w:val="00D81A40"/>
    <w:rsid w:val="00D87EC3"/>
    <w:rsid w:val="00DA377A"/>
    <w:rsid w:val="00DF77D3"/>
    <w:rsid w:val="00E06FB4"/>
    <w:rsid w:val="00E171ED"/>
    <w:rsid w:val="00E32883"/>
    <w:rsid w:val="00E459C9"/>
    <w:rsid w:val="00E5333E"/>
    <w:rsid w:val="00E97042"/>
    <w:rsid w:val="00EB5FB4"/>
    <w:rsid w:val="00EC4B09"/>
    <w:rsid w:val="00EC6BE1"/>
    <w:rsid w:val="00EE22E0"/>
    <w:rsid w:val="00EE277C"/>
    <w:rsid w:val="00F22DCD"/>
    <w:rsid w:val="00F23AF2"/>
    <w:rsid w:val="00F60061"/>
    <w:rsid w:val="00FC534A"/>
    <w:rsid w:val="00FD355B"/>
    <w:rsid w:val="00FE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BB"/>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7DE"/>
    <w:rPr>
      <w:rFonts w:ascii="Tahoma" w:hAnsi="Tahoma" w:cs="Tahoma"/>
      <w:sz w:val="16"/>
      <w:szCs w:val="16"/>
    </w:rPr>
  </w:style>
  <w:style w:type="paragraph" w:styleId="Header">
    <w:name w:val="header"/>
    <w:basedOn w:val="Normal"/>
    <w:link w:val="HeaderChar"/>
    <w:uiPriority w:val="99"/>
    <w:unhideWhenUsed/>
    <w:rsid w:val="00A31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7DE"/>
  </w:style>
  <w:style w:type="paragraph" w:styleId="Footer">
    <w:name w:val="footer"/>
    <w:basedOn w:val="Normal"/>
    <w:link w:val="FooterChar"/>
    <w:uiPriority w:val="99"/>
    <w:unhideWhenUsed/>
    <w:rsid w:val="00A31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7DE"/>
  </w:style>
  <w:style w:type="character" w:styleId="PlaceholderText">
    <w:name w:val="Placeholder Text"/>
    <w:basedOn w:val="DefaultParagraphFont"/>
    <w:uiPriority w:val="99"/>
    <w:semiHidden/>
    <w:rsid w:val="00A317DE"/>
    <w:rPr>
      <w:color w:val="808080"/>
    </w:rPr>
  </w:style>
  <w:style w:type="table" w:styleId="TableGrid">
    <w:name w:val="Table Grid"/>
    <w:basedOn w:val="TableNormal"/>
    <w:uiPriority w:val="59"/>
    <w:rsid w:val="007A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7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BB"/>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7DE"/>
    <w:rPr>
      <w:rFonts w:ascii="Tahoma" w:hAnsi="Tahoma" w:cs="Tahoma"/>
      <w:sz w:val="16"/>
      <w:szCs w:val="16"/>
    </w:rPr>
  </w:style>
  <w:style w:type="paragraph" w:styleId="Header">
    <w:name w:val="header"/>
    <w:basedOn w:val="Normal"/>
    <w:link w:val="HeaderChar"/>
    <w:uiPriority w:val="99"/>
    <w:unhideWhenUsed/>
    <w:rsid w:val="00A31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7DE"/>
  </w:style>
  <w:style w:type="paragraph" w:styleId="Footer">
    <w:name w:val="footer"/>
    <w:basedOn w:val="Normal"/>
    <w:link w:val="FooterChar"/>
    <w:uiPriority w:val="99"/>
    <w:unhideWhenUsed/>
    <w:rsid w:val="00A31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7DE"/>
  </w:style>
  <w:style w:type="character" w:styleId="PlaceholderText">
    <w:name w:val="Placeholder Text"/>
    <w:basedOn w:val="DefaultParagraphFont"/>
    <w:uiPriority w:val="99"/>
    <w:semiHidden/>
    <w:rsid w:val="00A317DE"/>
    <w:rPr>
      <w:color w:val="808080"/>
    </w:rPr>
  </w:style>
  <w:style w:type="table" w:styleId="TableGrid">
    <w:name w:val="Table Grid"/>
    <w:basedOn w:val="TableNormal"/>
    <w:uiPriority w:val="59"/>
    <w:rsid w:val="007A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35908">
      <w:bodyDiv w:val="1"/>
      <w:marLeft w:val="0"/>
      <w:marRight w:val="0"/>
      <w:marTop w:val="0"/>
      <w:marBottom w:val="0"/>
      <w:divBdr>
        <w:top w:val="none" w:sz="0" w:space="0" w:color="auto"/>
        <w:left w:val="none" w:sz="0" w:space="0" w:color="auto"/>
        <w:bottom w:val="none" w:sz="0" w:space="0" w:color="auto"/>
        <w:right w:val="none" w:sz="0" w:space="0" w:color="auto"/>
      </w:divBdr>
    </w:div>
    <w:div w:id="15917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F4234-CCE3-4E71-8052-0F65FDAA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60F10F70</Template>
  <TotalTime>6</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kim.bescoby</dc:creator>
  <cp:lastModifiedBy>Val Moore</cp:lastModifiedBy>
  <cp:revision>5</cp:revision>
  <cp:lastPrinted>2019-07-30T08:17:00Z</cp:lastPrinted>
  <dcterms:created xsi:type="dcterms:W3CDTF">2019-07-30T08:16:00Z</dcterms:created>
  <dcterms:modified xsi:type="dcterms:W3CDTF">2019-07-30T08:27:00Z</dcterms:modified>
</cp:coreProperties>
</file>