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05A" w:rsidRDefault="006B405A" w:rsidP="006B405A">
      <w:pPr>
        <w:jc w:val="both"/>
        <w:rPr>
          <w:rFonts w:ascii="Tahoma" w:hAnsi="Tahoma" w:cs="Tahoma"/>
          <w:b/>
          <w:bCs/>
        </w:rPr>
      </w:pPr>
      <w:bookmarkStart w:id="0" w:name="_GoBack"/>
      <w:bookmarkEnd w:id="0"/>
      <w:r>
        <w:rPr>
          <w:rFonts w:ascii="Tahoma" w:hAnsi="Tahoma" w:cs="Tahoma"/>
          <w:b/>
          <w:bCs/>
        </w:rPr>
        <w:t>RATIONALE</w:t>
      </w:r>
    </w:p>
    <w:p w:rsidR="006B405A" w:rsidRDefault="006B405A" w:rsidP="006B405A">
      <w:pPr>
        <w:jc w:val="both"/>
        <w:rPr>
          <w:rFonts w:ascii="Tahoma" w:hAnsi="Tahoma" w:cs="Tahoma"/>
          <w:iCs/>
        </w:rPr>
      </w:pPr>
      <w:r>
        <w:rPr>
          <w:rFonts w:ascii="Tahoma" w:hAnsi="Tahoma" w:cs="Tahoma"/>
          <w:iCs/>
        </w:rPr>
        <w:t>LEAP exists to provide effective and innovative housing and support services to vulnerable young people at risk.</w:t>
      </w:r>
    </w:p>
    <w:p w:rsidR="002F3F35" w:rsidRDefault="006B405A" w:rsidP="002F3F35">
      <w:pPr>
        <w:jc w:val="both"/>
        <w:rPr>
          <w:rFonts w:ascii="Tahoma" w:hAnsi="Tahoma" w:cs="Tahoma"/>
          <w:iCs/>
          <w:sz w:val="24"/>
          <w:szCs w:val="24"/>
        </w:rPr>
      </w:pPr>
      <w:r>
        <w:rPr>
          <w:rFonts w:ascii="Tahoma" w:hAnsi="Tahoma" w:cs="Tahoma"/>
          <w:iCs/>
        </w:rPr>
        <w:t>This policy and the procedures outline the fundraising principles that will be applied to ensure that LEAP</w:t>
      </w:r>
      <w:r w:rsidR="000A50F1">
        <w:rPr>
          <w:rFonts w:ascii="Tahoma" w:hAnsi="Tahoma" w:cs="Tahoma"/>
          <w:iCs/>
        </w:rPr>
        <w:t>’s</w:t>
      </w:r>
      <w:r>
        <w:rPr>
          <w:rFonts w:ascii="Tahoma" w:hAnsi="Tahoma" w:cs="Tahoma"/>
          <w:iCs/>
        </w:rPr>
        <w:t xml:space="preserve"> fundraising practice is transparent, ethical and appropriate</w:t>
      </w:r>
      <w:r w:rsidR="00A90773">
        <w:rPr>
          <w:rFonts w:ascii="Tahoma" w:hAnsi="Tahoma" w:cs="Tahoma"/>
          <w:iCs/>
        </w:rPr>
        <w:t xml:space="preserve"> and complies with legal requirements in order to maintain our reputation. </w:t>
      </w:r>
      <w:r w:rsidR="00450DF7">
        <w:rPr>
          <w:rFonts w:ascii="Tahoma" w:hAnsi="Tahoma" w:cs="Tahoma"/>
          <w:iCs/>
          <w:sz w:val="24"/>
          <w:szCs w:val="24"/>
        </w:rPr>
        <w:t>This polic</w:t>
      </w:r>
      <w:r w:rsidR="000A50F1">
        <w:rPr>
          <w:rFonts w:ascii="Tahoma" w:hAnsi="Tahoma" w:cs="Tahoma"/>
          <w:iCs/>
          <w:sz w:val="24"/>
          <w:szCs w:val="24"/>
        </w:rPr>
        <w:t xml:space="preserve">y </w:t>
      </w:r>
      <w:r w:rsidR="00450DF7">
        <w:rPr>
          <w:rFonts w:ascii="Tahoma" w:hAnsi="Tahoma" w:cs="Tahoma"/>
          <w:iCs/>
          <w:sz w:val="24"/>
          <w:szCs w:val="24"/>
        </w:rPr>
        <w:t>applies</w:t>
      </w:r>
      <w:r w:rsidR="002F3F35">
        <w:rPr>
          <w:rFonts w:ascii="Tahoma" w:hAnsi="Tahoma" w:cs="Tahoma"/>
          <w:iCs/>
          <w:sz w:val="24"/>
          <w:szCs w:val="24"/>
        </w:rPr>
        <w:t xml:space="preserve"> to all staff, including senior managers and the board of trustees, paid staff, volunteers and sessional workers, agency staff, students and anyone working on behalf of LEAP</w:t>
      </w:r>
      <w:r w:rsidR="00450DF7">
        <w:rPr>
          <w:rFonts w:ascii="Tahoma" w:hAnsi="Tahoma" w:cs="Tahoma"/>
          <w:iCs/>
          <w:sz w:val="24"/>
          <w:szCs w:val="24"/>
        </w:rPr>
        <w:t>.</w:t>
      </w:r>
    </w:p>
    <w:p w:rsidR="00A90773" w:rsidRDefault="00A90773" w:rsidP="002F3F35">
      <w:pPr>
        <w:jc w:val="both"/>
        <w:rPr>
          <w:rFonts w:ascii="Tahoma" w:hAnsi="Tahoma" w:cs="Tahoma"/>
          <w:iCs/>
          <w:sz w:val="24"/>
          <w:szCs w:val="24"/>
        </w:rPr>
      </w:pPr>
      <w:r>
        <w:rPr>
          <w:rFonts w:ascii="Tahoma" w:hAnsi="Tahoma" w:cs="Tahoma"/>
          <w:iCs/>
          <w:sz w:val="24"/>
          <w:szCs w:val="24"/>
        </w:rPr>
        <w:t>This policy will be reviewed every three y</w:t>
      </w:r>
      <w:r w:rsidR="0000662E">
        <w:rPr>
          <w:rFonts w:ascii="Tahoma" w:hAnsi="Tahoma" w:cs="Tahoma"/>
          <w:iCs/>
          <w:sz w:val="24"/>
          <w:szCs w:val="24"/>
        </w:rPr>
        <w:t>ea</w:t>
      </w:r>
      <w:r>
        <w:rPr>
          <w:rFonts w:ascii="Tahoma" w:hAnsi="Tahoma" w:cs="Tahoma"/>
          <w:iCs/>
          <w:sz w:val="24"/>
          <w:szCs w:val="24"/>
        </w:rPr>
        <w:t>rs or more frequently should there by a change in legislation or guidance from official bodies.</w:t>
      </w:r>
    </w:p>
    <w:p w:rsidR="006B405A" w:rsidRDefault="006B405A" w:rsidP="006B405A">
      <w:pPr>
        <w:jc w:val="both"/>
        <w:rPr>
          <w:rFonts w:ascii="Tahoma" w:hAnsi="Tahoma" w:cs="Tahoma"/>
          <w:b/>
          <w:bCs/>
        </w:rPr>
      </w:pPr>
      <w:r>
        <w:rPr>
          <w:rFonts w:ascii="Tahoma" w:hAnsi="Tahoma" w:cs="Tahoma"/>
          <w:b/>
          <w:bCs/>
        </w:rPr>
        <w:t>VISION</w:t>
      </w:r>
    </w:p>
    <w:p w:rsidR="006B405A" w:rsidRDefault="006B405A" w:rsidP="006B405A">
      <w:pPr>
        <w:jc w:val="both"/>
        <w:rPr>
          <w:rFonts w:ascii="Tahoma" w:hAnsi="Tahoma" w:cs="Tahoma"/>
          <w:bCs/>
          <w:lang w:val="en-US"/>
        </w:rPr>
      </w:pPr>
      <w:r>
        <w:rPr>
          <w:rFonts w:ascii="Tahoma" w:hAnsi="Tahoma" w:cs="Tahoma"/>
          <w:bCs/>
          <w:lang w:val="en-US"/>
        </w:rPr>
        <w:t xml:space="preserve">We </w:t>
      </w:r>
      <w:r>
        <w:rPr>
          <w:rFonts w:ascii="Tahoma" w:hAnsi="Tahoma" w:cs="Tahoma"/>
          <w:bCs/>
        </w:rPr>
        <w:t>recognise</w:t>
      </w:r>
      <w:r>
        <w:rPr>
          <w:rFonts w:ascii="Tahoma" w:hAnsi="Tahoma" w:cs="Tahoma"/>
          <w:bCs/>
          <w:lang w:val="en-US"/>
        </w:rPr>
        <w:t xml:space="preserve"> long-term success depends on young people living in a safe, supported, respectful environment.  To achieve this LEAP is reliant on </w:t>
      </w:r>
      <w:r w:rsidR="002F3F35">
        <w:rPr>
          <w:rFonts w:ascii="Tahoma" w:hAnsi="Tahoma" w:cs="Tahoma"/>
          <w:bCs/>
          <w:lang w:val="en-US"/>
        </w:rPr>
        <w:t>f</w:t>
      </w:r>
      <w:r>
        <w:rPr>
          <w:rFonts w:ascii="Tahoma" w:hAnsi="Tahoma" w:cs="Tahoma"/>
          <w:bCs/>
          <w:lang w:val="en-US"/>
        </w:rPr>
        <w:t xml:space="preserve">unds generated through various means including fundraising </w:t>
      </w:r>
      <w:r w:rsidR="002F3F35">
        <w:rPr>
          <w:rFonts w:ascii="Tahoma" w:hAnsi="Tahoma" w:cs="Tahoma"/>
          <w:bCs/>
          <w:lang w:val="en-US"/>
        </w:rPr>
        <w:t>activities.</w:t>
      </w:r>
    </w:p>
    <w:p w:rsidR="006C435C" w:rsidRPr="006C435C" w:rsidRDefault="006B405A" w:rsidP="006B405A">
      <w:pPr>
        <w:jc w:val="both"/>
        <w:rPr>
          <w:rFonts w:ascii="Tahoma" w:hAnsi="Tahoma" w:cs="Tahoma"/>
          <w:b/>
          <w:bCs/>
        </w:rPr>
      </w:pPr>
      <w:r>
        <w:rPr>
          <w:rFonts w:ascii="Tahoma" w:hAnsi="Tahoma" w:cs="Tahoma"/>
          <w:b/>
          <w:bCs/>
        </w:rPr>
        <w:t>PRINCIPLES</w:t>
      </w:r>
    </w:p>
    <w:p w:rsidR="00450DF7" w:rsidRDefault="00450DF7" w:rsidP="00450DF7">
      <w:pPr>
        <w:numPr>
          <w:ilvl w:val="0"/>
          <w:numId w:val="25"/>
        </w:numPr>
        <w:spacing w:after="0" w:line="240" w:lineRule="auto"/>
        <w:ind w:left="709" w:right="-99"/>
        <w:jc w:val="both"/>
        <w:rPr>
          <w:rFonts w:ascii="Tahoma" w:hAnsi="Tahoma" w:cs="Tahoma"/>
        </w:rPr>
      </w:pPr>
      <w:r>
        <w:rPr>
          <w:rFonts w:ascii="Tahoma" w:hAnsi="Tahoma" w:cs="Tahoma"/>
        </w:rPr>
        <w:t>To comply with the standards set by the Fundraising Regulator</w:t>
      </w:r>
    </w:p>
    <w:p w:rsidR="006C435C" w:rsidRDefault="006C435C" w:rsidP="006C435C">
      <w:pPr>
        <w:spacing w:after="0" w:line="240" w:lineRule="auto"/>
        <w:ind w:left="709" w:right="-99"/>
        <w:jc w:val="both"/>
        <w:rPr>
          <w:rFonts w:ascii="Tahoma" w:hAnsi="Tahoma" w:cs="Tahoma"/>
        </w:rPr>
      </w:pPr>
    </w:p>
    <w:p w:rsidR="006C435C" w:rsidRDefault="006C435C" w:rsidP="000A50F1">
      <w:pPr>
        <w:numPr>
          <w:ilvl w:val="0"/>
          <w:numId w:val="25"/>
        </w:numPr>
        <w:spacing w:after="0" w:line="240" w:lineRule="auto"/>
        <w:ind w:left="709" w:right="-99"/>
        <w:rPr>
          <w:rFonts w:ascii="Tahoma" w:hAnsi="Tahoma" w:cs="Tahoma"/>
        </w:rPr>
      </w:pPr>
      <w:r>
        <w:rPr>
          <w:rFonts w:ascii="Tahoma" w:hAnsi="Tahoma" w:cs="Tahoma"/>
        </w:rPr>
        <w:t>To comply with the Code of Fundraising Practice</w:t>
      </w:r>
      <w:r w:rsidR="000A50F1">
        <w:rPr>
          <w:rFonts w:ascii="Tahoma" w:hAnsi="Tahoma" w:cs="Tahoma"/>
        </w:rPr>
        <w:t xml:space="preserve"> </w:t>
      </w:r>
      <w:r w:rsidR="000A50F1" w:rsidRPr="000A50F1">
        <w:rPr>
          <w:rFonts w:ascii="Tahoma" w:hAnsi="Tahoma" w:cs="Tahoma"/>
        </w:rPr>
        <w:t>(</w:t>
      </w:r>
      <w:hyperlink r:id="rId9" w:history="1">
        <w:r w:rsidR="000A50F1" w:rsidRPr="000A50F1">
          <w:rPr>
            <w:rFonts w:ascii="Tahoma" w:hAnsi="Tahoma" w:cs="Tahoma"/>
            <w:color w:val="0000FF"/>
            <w:u w:val="single"/>
          </w:rPr>
          <w:t>https://www.fundraisingregulator.org.uk/code</w:t>
        </w:r>
      </w:hyperlink>
      <w:r w:rsidR="000A50F1" w:rsidRPr="000A50F1">
        <w:rPr>
          <w:rFonts w:ascii="Tahoma" w:hAnsi="Tahoma" w:cs="Tahoma"/>
        </w:rPr>
        <w:t>)</w:t>
      </w:r>
    </w:p>
    <w:p w:rsidR="00450DF7" w:rsidRDefault="00450DF7" w:rsidP="00450DF7">
      <w:pPr>
        <w:spacing w:after="0" w:line="240" w:lineRule="auto"/>
        <w:ind w:left="709" w:right="-99"/>
        <w:jc w:val="both"/>
        <w:rPr>
          <w:rFonts w:ascii="Tahoma" w:hAnsi="Tahoma" w:cs="Tahoma"/>
        </w:rPr>
      </w:pPr>
    </w:p>
    <w:p w:rsidR="006B405A" w:rsidRDefault="006B405A" w:rsidP="00450DF7">
      <w:pPr>
        <w:numPr>
          <w:ilvl w:val="0"/>
          <w:numId w:val="25"/>
        </w:numPr>
        <w:spacing w:after="0" w:line="240" w:lineRule="auto"/>
        <w:ind w:left="709" w:right="-99"/>
        <w:jc w:val="both"/>
        <w:rPr>
          <w:rFonts w:ascii="Tahoma" w:hAnsi="Tahoma" w:cs="Tahoma"/>
        </w:rPr>
      </w:pPr>
      <w:r w:rsidRPr="002F3F35">
        <w:rPr>
          <w:rFonts w:ascii="Tahoma" w:hAnsi="Tahoma" w:cs="Tahoma"/>
        </w:rPr>
        <w:t>To set out the f</w:t>
      </w:r>
      <w:r w:rsidR="002F3F35" w:rsidRPr="002F3F35">
        <w:rPr>
          <w:rFonts w:ascii="Tahoma" w:hAnsi="Tahoma" w:cs="Tahoma"/>
        </w:rPr>
        <w:t xml:space="preserve">undraising standards </w:t>
      </w:r>
      <w:r w:rsidR="002F3F35">
        <w:rPr>
          <w:rFonts w:ascii="Tahoma" w:hAnsi="Tahoma" w:cs="Tahoma"/>
        </w:rPr>
        <w:t>expected in raising funds from the community</w:t>
      </w:r>
    </w:p>
    <w:p w:rsidR="002F3F35" w:rsidRPr="00450DF7" w:rsidRDefault="002F3F35" w:rsidP="00450DF7">
      <w:pPr>
        <w:spacing w:after="0" w:line="240" w:lineRule="auto"/>
        <w:ind w:left="360" w:right="-99"/>
        <w:jc w:val="both"/>
        <w:rPr>
          <w:rFonts w:ascii="Tahoma" w:hAnsi="Tahoma" w:cs="Tahoma"/>
        </w:rPr>
      </w:pPr>
    </w:p>
    <w:p w:rsidR="006B405A" w:rsidRDefault="006B405A" w:rsidP="006C435C">
      <w:pPr>
        <w:numPr>
          <w:ilvl w:val="0"/>
          <w:numId w:val="25"/>
        </w:numPr>
        <w:spacing w:line="240" w:lineRule="auto"/>
        <w:ind w:right="-99"/>
        <w:jc w:val="both"/>
        <w:rPr>
          <w:rFonts w:ascii="Tahoma" w:hAnsi="Tahoma" w:cs="Tahoma"/>
        </w:rPr>
      </w:pPr>
      <w:r>
        <w:rPr>
          <w:rFonts w:ascii="Tahoma" w:hAnsi="Tahoma" w:cs="Tahoma"/>
        </w:rPr>
        <w:t>To provide management and staff with the procedures to be followed</w:t>
      </w:r>
    </w:p>
    <w:p w:rsidR="006C435C" w:rsidRDefault="006C435C" w:rsidP="006B405A">
      <w:pPr>
        <w:numPr>
          <w:ilvl w:val="0"/>
          <w:numId w:val="25"/>
        </w:numPr>
        <w:spacing w:after="0" w:line="240" w:lineRule="auto"/>
        <w:ind w:right="-99"/>
        <w:jc w:val="both"/>
        <w:rPr>
          <w:rFonts w:ascii="Tahoma" w:hAnsi="Tahoma" w:cs="Tahoma"/>
        </w:rPr>
      </w:pPr>
      <w:r>
        <w:rPr>
          <w:rFonts w:ascii="Tahoma" w:hAnsi="Tahoma" w:cs="Tahoma"/>
        </w:rPr>
        <w:t>To ensure that fundraising activities comply with all relevant laws</w:t>
      </w:r>
    </w:p>
    <w:p w:rsidR="002F7A23" w:rsidRDefault="002F7A23" w:rsidP="002F7A23">
      <w:pPr>
        <w:spacing w:after="0" w:line="240" w:lineRule="auto"/>
        <w:ind w:left="720" w:right="-99"/>
        <w:jc w:val="both"/>
        <w:rPr>
          <w:rFonts w:ascii="Tahoma" w:hAnsi="Tahoma" w:cs="Tahoma"/>
        </w:rPr>
      </w:pPr>
    </w:p>
    <w:p w:rsidR="006B405A" w:rsidRDefault="00703B68" w:rsidP="00703B68">
      <w:pPr>
        <w:ind w:right="-99"/>
        <w:jc w:val="both"/>
        <w:rPr>
          <w:rFonts w:ascii="Tahoma" w:hAnsi="Tahoma" w:cs="Tahoma"/>
        </w:rPr>
      </w:pPr>
      <w:r w:rsidRPr="00703B68">
        <w:rPr>
          <w:rFonts w:ascii="Tahoma" w:hAnsi="Tahoma" w:cs="Tahoma"/>
        </w:rPr>
        <w:t xml:space="preserve">LEAP commits to </w:t>
      </w:r>
      <w:r>
        <w:rPr>
          <w:rFonts w:ascii="Tahoma" w:hAnsi="Tahoma" w:cs="Tahoma"/>
        </w:rPr>
        <w:t>a</w:t>
      </w:r>
      <w:r w:rsidRPr="00703B68">
        <w:rPr>
          <w:rFonts w:ascii="Tahoma" w:hAnsi="Tahoma" w:cs="Tahoma"/>
        </w:rPr>
        <w:t xml:space="preserve">ll </w:t>
      </w:r>
      <w:r w:rsidR="006B405A" w:rsidRPr="00703B68">
        <w:rPr>
          <w:rFonts w:ascii="Tahoma" w:hAnsi="Tahoma" w:cs="Tahoma"/>
        </w:rPr>
        <w:t xml:space="preserve">monies raised via fundraising activities will be for the stated purpose of the appeal and will comply with </w:t>
      </w:r>
      <w:r>
        <w:rPr>
          <w:rFonts w:ascii="Tahoma" w:hAnsi="Tahoma" w:cs="Tahoma"/>
        </w:rPr>
        <w:t>LEAP’s</w:t>
      </w:r>
      <w:r w:rsidR="006B405A" w:rsidRPr="00703B68">
        <w:rPr>
          <w:rFonts w:ascii="Tahoma" w:hAnsi="Tahoma" w:cs="Tahoma"/>
        </w:rPr>
        <w:t xml:space="preserve"> stated </w:t>
      </w:r>
      <w:r w:rsidRPr="00703B68">
        <w:rPr>
          <w:rFonts w:ascii="Tahoma" w:hAnsi="Tahoma" w:cs="Tahoma"/>
        </w:rPr>
        <w:t xml:space="preserve">values, </w:t>
      </w:r>
      <w:r w:rsidR="006B405A" w:rsidRPr="00703B68">
        <w:rPr>
          <w:rFonts w:ascii="Tahoma" w:hAnsi="Tahoma" w:cs="Tahoma"/>
        </w:rPr>
        <w:t>mission and purpose.</w:t>
      </w:r>
    </w:p>
    <w:p w:rsidR="00703B68" w:rsidRDefault="00703B68" w:rsidP="00703B68">
      <w:pPr>
        <w:ind w:right="-99"/>
        <w:jc w:val="both"/>
        <w:rPr>
          <w:rFonts w:ascii="Tahoma" w:hAnsi="Tahoma" w:cs="Tahoma"/>
          <w:b/>
        </w:rPr>
      </w:pPr>
      <w:r w:rsidRPr="00703B68">
        <w:rPr>
          <w:rFonts w:ascii="Tahoma" w:hAnsi="Tahoma" w:cs="Tahoma"/>
          <w:b/>
        </w:rPr>
        <w:t>METHODS FOR RAISING FUNDS</w:t>
      </w:r>
    </w:p>
    <w:p w:rsidR="00360CB9" w:rsidRDefault="00360CB9" w:rsidP="00703B68">
      <w:pPr>
        <w:ind w:right="-99"/>
        <w:jc w:val="both"/>
        <w:rPr>
          <w:rFonts w:ascii="Tahoma" w:hAnsi="Tahoma" w:cs="Tahoma"/>
        </w:rPr>
      </w:pPr>
      <w:r>
        <w:rPr>
          <w:rFonts w:ascii="Tahoma" w:hAnsi="Tahoma" w:cs="Tahoma"/>
        </w:rPr>
        <w:t xml:space="preserve">LEAP uses both on- and offline channels for raising funds from individuals and businesses. </w:t>
      </w:r>
    </w:p>
    <w:p w:rsidR="009716F7" w:rsidRDefault="00360CB9" w:rsidP="009716F7">
      <w:pPr>
        <w:pStyle w:val="ListParagraph"/>
        <w:numPr>
          <w:ilvl w:val="0"/>
          <w:numId w:val="27"/>
        </w:numPr>
        <w:ind w:right="-99"/>
        <w:jc w:val="both"/>
        <w:rPr>
          <w:rFonts w:ascii="Tahoma" w:hAnsi="Tahoma" w:cs="Tahoma"/>
          <w:u w:val="single"/>
        </w:rPr>
      </w:pPr>
      <w:r w:rsidRPr="009716F7">
        <w:rPr>
          <w:rFonts w:ascii="Tahoma" w:hAnsi="Tahoma" w:cs="Tahoma"/>
          <w:u w:val="single"/>
        </w:rPr>
        <w:t>Donations</w:t>
      </w:r>
    </w:p>
    <w:p w:rsidR="009716F7" w:rsidRPr="009716F7" w:rsidRDefault="009716F7" w:rsidP="009716F7">
      <w:pPr>
        <w:pStyle w:val="ListParagraph"/>
        <w:ind w:right="-99"/>
        <w:jc w:val="both"/>
        <w:rPr>
          <w:rFonts w:ascii="Tahoma" w:hAnsi="Tahoma" w:cs="Tahoma"/>
          <w:sz w:val="16"/>
          <w:szCs w:val="16"/>
          <w:u w:val="single"/>
        </w:rPr>
      </w:pPr>
    </w:p>
    <w:p w:rsidR="006603BC" w:rsidRPr="006603BC" w:rsidRDefault="009716F7" w:rsidP="006603BC">
      <w:pPr>
        <w:pStyle w:val="ListParagraph"/>
        <w:ind w:right="-99"/>
        <w:jc w:val="both"/>
        <w:rPr>
          <w:rFonts w:ascii="Tahoma" w:hAnsi="Tahoma" w:cs="Tahoma"/>
        </w:rPr>
      </w:pPr>
      <w:r>
        <w:rPr>
          <w:rFonts w:ascii="Tahoma" w:hAnsi="Tahoma" w:cs="Tahoma"/>
        </w:rPr>
        <w:t xml:space="preserve">Donations are gifts for which no direct benefits are sought by the donor. It may take various forms, including cash, services &amp; goods and can be from an individual or organisation. Donations can be used </w:t>
      </w:r>
      <w:r w:rsidR="006603BC">
        <w:rPr>
          <w:rFonts w:ascii="Tahoma" w:hAnsi="Tahoma" w:cs="Tahoma"/>
        </w:rPr>
        <w:t>to directly benefit our clients or may be used to raise funds, such as how we use donated raffle prizes</w:t>
      </w:r>
      <w:r>
        <w:rPr>
          <w:rFonts w:ascii="Tahoma" w:hAnsi="Tahoma" w:cs="Tahoma"/>
        </w:rPr>
        <w:t>.</w:t>
      </w:r>
      <w:r w:rsidR="006603BC">
        <w:rPr>
          <w:rFonts w:ascii="Tahoma" w:hAnsi="Tahoma" w:cs="Tahoma"/>
        </w:rPr>
        <w:t xml:space="preserve"> </w:t>
      </w:r>
      <w:r w:rsidRPr="006603BC">
        <w:rPr>
          <w:rFonts w:ascii="Tahoma" w:hAnsi="Tahoma" w:cs="Tahoma"/>
        </w:rPr>
        <w:t xml:space="preserve">A donor’s name </w:t>
      </w:r>
      <w:r w:rsidR="006603BC">
        <w:rPr>
          <w:rFonts w:ascii="Tahoma" w:hAnsi="Tahoma" w:cs="Tahoma"/>
        </w:rPr>
        <w:t xml:space="preserve">or organisation’s logo </w:t>
      </w:r>
      <w:r w:rsidRPr="006603BC">
        <w:rPr>
          <w:rFonts w:ascii="Tahoma" w:hAnsi="Tahoma" w:cs="Tahoma"/>
        </w:rPr>
        <w:t>may be on display and used</w:t>
      </w:r>
      <w:r w:rsidR="006603BC" w:rsidRPr="006603BC">
        <w:rPr>
          <w:rFonts w:ascii="Tahoma" w:hAnsi="Tahoma" w:cs="Tahoma"/>
        </w:rPr>
        <w:t xml:space="preserve"> in </w:t>
      </w:r>
      <w:r w:rsidR="006603BC">
        <w:rPr>
          <w:rFonts w:ascii="Tahoma" w:hAnsi="Tahoma" w:cs="Tahoma"/>
        </w:rPr>
        <w:t xml:space="preserve">both on- and off-line </w:t>
      </w:r>
      <w:r w:rsidR="006603BC" w:rsidRPr="006603BC">
        <w:rPr>
          <w:rFonts w:ascii="Tahoma" w:hAnsi="Tahoma" w:cs="Tahoma"/>
        </w:rPr>
        <w:t>publicity by way of thanks.</w:t>
      </w:r>
    </w:p>
    <w:p w:rsidR="006603BC" w:rsidRDefault="006603BC" w:rsidP="006603BC">
      <w:pPr>
        <w:pStyle w:val="ListParagraph"/>
        <w:ind w:right="-99"/>
        <w:jc w:val="both"/>
        <w:rPr>
          <w:rFonts w:ascii="Tahoma" w:hAnsi="Tahoma" w:cs="Tahoma"/>
        </w:rPr>
      </w:pPr>
    </w:p>
    <w:p w:rsidR="006603BC" w:rsidRPr="007A37A5" w:rsidRDefault="006603BC" w:rsidP="007A37A5">
      <w:pPr>
        <w:pStyle w:val="ListParagraph"/>
        <w:ind w:right="-99"/>
        <w:jc w:val="both"/>
        <w:rPr>
          <w:rFonts w:ascii="Tahoma" w:hAnsi="Tahoma" w:cs="Tahoma"/>
        </w:rPr>
      </w:pPr>
      <w:r>
        <w:rPr>
          <w:rFonts w:ascii="Tahoma" w:hAnsi="Tahoma" w:cs="Tahoma"/>
        </w:rPr>
        <w:t xml:space="preserve">LEAP will seek to maximise all donations by claiming gift aid from HMRC wherever possible. Donors will be asked to complete a gift aid declaration </w:t>
      </w:r>
      <w:r w:rsidR="005C79EA" w:rsidRPr="00AD181D">
        <w:rPr>
          <w:rFonts w:ascii="Tahoma" w:hAnsi="Tahoma" w:cs="Tahoma"/>
        </w:rPr>
        <w:t>(Appendix A</w:t>
      </w:r>
      <w:r w:rsidRPr="00AD181D">
        <w:rPr>
          <w:rFonts w:ascii="Tahoma" w:hAnsi="Tahoma" w:cs="Tahoma"/>
        </w:rPr>
        <w:t>).</w:t>
      </w:r>
      <w:r>
        <w:rPr>
          <w:rFonts w:ascii="Tahoma" w:hAnsi="Tahoma" w:cs="Tahoma"/>
        </w:rPr>
        <w:t xml:space="preserve"> </w:t>
      </w:r>
    </w:p>
    <w:p w:rsidR="00360CB9" w:rsidRDefault="00360CB9" w:rsidP="00A62A2C">
      <w:pPr>
        <w:pStyle w:val="ListParagraph"/>
        <w:numPr>
          <w:ilvl w:val="0"/>
          <w:numId w:val="27"/>
        </w:numPr>
        <w:ind w:right="-99"/>
        <w:jc w:val="both"/>
        <w:rPr>
          <w:rFonts w:ascii="Tahoma" w:hAnsi="Tahoma" w:cs="Tahoma"/>
          <w:u w:val="single"/>
        </w:rPr>
      </w:pPr>
      <w:r w:rsidRPr="006603BC">
        <w:rPr>
          <w:rFonts w:ascii="Tahoma" w:hAnsi="Tahoma" w:cs="Tahoma"/>
          <w:u w:val="single"/>
        </w:rPr>
        <w:lastRenderedPageBreak/>
        <w:t xml:space="preserve">Fundraising </w:t>
      </w:r>
      <w:r w:rsidR="006603BC">
        <w:rPr>
          <w:rFonts w:ascii="Tahoma" w:hAnsi="Tahoma" w:cs="Tahoma"/>
          <w:u w:val="single"/>
        </w:rPr>
        <w:t xml:space="preserve">Events &amp; </w:t>
      </w:r>
      <w:r w:rsidRPr="006603BC">
        <w:rPr>
          <w:rFonts w:ascii="Tahoma" w:hAnsi="Tahoma" w:cs="Tahoma"/>
          <w:u w:val="single"/>
        </w:rPr>
        <w:t>Campaigns</w:t>
      </w:r>
    </w:p>
    <w:p w:rsidR="006603BC" w:rsidRPr="006603BC" w:rsidRDefault="006603BC" w:rsidP="006603BC">
      <w:pPr>
        <w:pStyle w:val="ListParagraph"/>
        <w:ind w:right="-99"/>
        <w:jc w:val="both"/>
        <w:rPr>
          <w:rFonts w:ascii="Tahoma" w:hAnsi="Tahoma" w:cs="Tahoma"/>
          <w:sz w:val="16"/>
          <w:szCs w:val="16"/>
          <w:u w:val="single"/>
        </w:rPr>
      </w:pPr>
    </w:p>
    <w:p w:rsidR="00464005" w:rsidRDefault="00464005" w:rsidP="00464005">
      <w:pPr>
        <w:pStyle w:val="ListParagraph"/>
        <w:ind w:right="-99"/>
        <w:jc w:val="both"/>
        <w:rPr>
          <w:rFonts w:ascii="Tahoma" w:hAnsi="Tahoma" w:cs="Tahoma"/>
          <w:color w:val="222222"/>
          <w:shd w:val="clear" w:color="auto" w:fill="FFFFFF"/>
        </w:rPr>
      </w:pPr>
      <w:r>
        <w:rPr>
          <w:rFonts w:ascii="Tahoma" w:hAnsi="Tahoma" w:cs="Tahoma"/>
          <w:color w:val="222222"/>
          <w:shd w:val="clear" w:color="auto" w:fill="FFFFFF"/>
        </w:rPr>
        <w:t>LEAP also organises regular Fundraising Events and Campaigns</w:t>
      </w:r>
      <w:r w:rsidR="006603BC" w:rsidRPr="00464005">
        <w:rPr>
          <w:rFonts w:ascii="Tahoma" w:hAnsi="Tahoma" w:cs="Tahoma"/>
          <w:color w:val="222222"/>
          <w:shd w:val="clear" w:color="auto" w:fill="FFFFFF"/>
        </w:rPr>
        <w:t> whose primary purpose is to raise money</w:t>
      </w:r>
      <w:r>
        <w:rPr>
          <w:rFonts w:ascii="Tahoma" w:hAnsi="Tahoma" w:cs="Tahoma"/>
          <w:color w:val="222222"/>
          <w:shd w:val="clear" w:color="auto" w:fill="FFFFFF"/>
        </w:rPr>
        <w:t xml:space="preserve"> to support us in the delivery of our charitable objectives.</w:t>
      </w:r>
    </w:p>
    <w:p w:rsidR="00464005" w:rsidRDefault="00464005" w:rsidP="00464005">
      <w:pPr>
        <w:pStyle w:val="ListParagraph"/>
        <w:ind w:right="-99"/>
        <w:jc w:val="both"/>
        <w:rPr>
          <w:rFonts w:ascii="Tahoma" w:hAnsi="Tahoma" w:cs="Tahoma"/>
          <w:color w:val="222222"/>
          <w:shd w:val="clear" w:color="auto" w:fill="FFFFFF"/>
        </w:rPr>
      </w:pPr>
    </w:p>
    <w:p w:rsidR="006603BC" w:rsidRDefault="00464005" w:rsidP="00464005">
      <w:pPr>
        <w:pStyle w:val="ListParagraph"/>
        <w:ind w:right="-99"/>
        <w:jc w:val="both"/>
        <w:rPr>
          <w:rFonts w:ascii="Tahoma" w:hAnsi="Tahoma" w:cs="Tahoma"/>
        </w:rPr>
      </w:pPr>
      <w:r>
        <w:rPr>
          <w:rFonts w:ascii="Tahoma" w:hAnsi="Tahoma" w:cs="Tahoma"/>
        </w:rPr>
        <w:t xml:space="preserve">On occasion, we may work with volunteers and/or third parties in support of our fundraising activities. Where such parties are engaged, they will </w:t>
      </w:r>
      <w:r w:rsidR="008B6640">
        <w:rPr>
          <w:rFonts w:ascii="Tahoma" w:hAnsi="Tahoma" w:cs="Tahoma"/>
        </w:rPr>
        <w:t xml:space="preserve">be given a copy of this policy and </w:t>
      </w:r>
      <w:r>
        <w:rPr>
          <w:rFonts w:ascii="Tahoma" w:hAnsi="Tahoma" w:cs="Tahoma"/>
        </w:rPr>
        <w:t xml:space="preserve">need to adhere to </w:t>
      </w:r>
      <w:r w:rsidR="008B6640">
        <w:rPr>
          <w:rFonts w:ascii="Tahoma" w:hAnsi="Tahoma" w:cs="Tahoma"/>
        </w:rPr>
        <w:t>it</w:t>
      </w:r>
      <w:r>
        <w:rPr>
          <w:rFonts w:ascii="Tahoma" w:hAnsi="Tahoma" w:cs="Tahoma"/>
        </w:rPr>
        <w:t xml:space="preserve">. </w:t>
      </w:r>
    </w:p>
    <w:p w:rsidR="00464005" w:rsidRPr="00464005" w:rsidRDefault="00464005" w:rsidP="00464005">
      <w:pPr>
        <w:pStyle w:val="ListParagraph"/>
        <w:ind w:right="-99"/>
        <w:jc w:val="both"/>
        <w:rPr>
          <w:rFonts w:ascii="Tahoma" w:hAnsi="Tahoma" w:cs="Tahoma"/>
          <w:color w:val="222222"/>
          <w:shd w:val="clear" w:color="auto" w:fill="FFFFFF"/>
        </w:rPr>
      </w:pPr>
    </w:p>
    <w:p w:rsidR="00A62A2C" w:rsidRPr="00464005" w:rsidRDefault="00A62A2C" w:rsidP="00A62A2C">
      <w:pPr>
        <w:pStyle w:val="ListParagraph"/>
        <w:numPr>
          <w:ilvl w:val="0"/>
          <w:numId w:val="27"/>
        </w:numPr>
        <w:ind w:right="-99"/>
        <w:jc w:val="both"/>
        <w:rPr>
          <w:rFonts w:ascii="Tahoma" w:hAnsi="Tahoma" w:cs="Tahoma"/>
          <w:u w:val="single"/>
        </w:rPr>
      </w:pPr>
      <w:r w:rsidRPr="00464005">
        <w:rPr>
          <w:rFonts w:ascii="Tahoma" w:hAnsi="Tahoma" w:cs="Tahoma"/>
          <w:u w:val="single"/>
        </w:rPr>
        <w:t>Grants</w:t>
      </w:r>
    </w:p>
    <w:p w:rsidR="00464005" w:rsidRPr="00464005" w:rsidRDefault="00464005" w:rsidP="00464005">
      <w:pPr>
        <w:pStyle w:val="ListParagraph"/>
        <w:ind w:right="-99"/>
        <w:jc w:val="both"/>
        <w:rPr>
          <w:rFonts w:ascii="Tahoma" w:hAnsi="Tahoma" w:cs="Tahoma"/>
          <w:sz w:val="16"/>
          <w:szCs w:val="16"/>
        </w:rPr>
      </w:pPr>
    </w:p>
    <w:p w:rsidR="00464005" w:rsidRDefault="007320AF" w:rsidP="00464005">
      <w:pPr>
        <w:pStyle w:val="ListParagraph"/>
        <w:ind w:right="-99"/>
        <w:jc w:val="both"/>
        <w:rPr>
          <w:rFonts w:ascii="Tahoma" w:hAnsi="Tahoma" w:cs="Tahoma"/>
        </w:rPr>
      </w:pPr>
      <w:r>
        <w:rPr>
          <w:rFonts w:ascii="Tahoma" w:hAnsi="Tahoma" w:cs="Tahoma"/>
        </w:rPr>
        <w:t xml:space="preserve">Grants are </w:t>
      </w:r>
      <w:r w:rsidR="007C7F5F">
        <w:rPr>
          <w:rFonts w:ascii="Tahoma" w:hAnsi="Tahoma" w:cs="Tahoma"/>
        </w:rPr>
        <w:t xml:space="preserve">non-repayable </w:t>
      </w:r>
      <w:r>
        <w:rPr>
          <w:rFonts w:ascii="Tahoma" w:hAnsi="Tahoma" w:cs="Tahoma"/>
        </w:rPr>
        <w:t xml:space="preserve">cash funds applied for to benefit our clients or to help further the charities </w:t>
      </w:r>
      <w:r w:rsidR="007C7F5F">
        <w:rPr>
          <w:rFonts w:ascii="Tahoma" w:hAnsi="Tahoma" w:cs="Tahoma"/>
        </w:rPr>
        <w:t xml:space="preserve">objectives. These funds usually come with obligations to fulfil any criteria the funding body may place upon the grant contract, and may include the publication of their logo as part of any PR &amp; Marketing activities in relation to the grant-funded activity. </w:t>
      </w:r>
    </w:p>
    <w:p w:rsidR="007C7F5F" w:rsidRDefault="007C7F5F" w:rsidP="00464005">
      <w:pPr>
        <w:pStyle w:val="ListParagraph"/>
        <w:ind w:right="-99"/>
        <w:jc w:val="both"/>
        <w:rPr>
          <w:rFonts w:ascii="Tahoma" w:hAnsi="Tahoma" w:cs="Tahoma"/>
        </w:rPr>
      </w:pPr>
    </w:p>
    <w:p w:rsidR="007C7F5F" w:rsidRDefault="007C7F5F" w:rsidP="007C7F5F">
      <w:pPr>
        <w:pStyle w:val="ListParagraph"/>
        <w:ind w:right="-99"/>
        <w:jc w:val="both"/>
        <w:rPr>
          <w:rFonts w:ascii="Tahoma" w:hAnsi="Tahoma" w:cs="Tahoma"/>
        </w:rPr>
      </w:pPr>
      <w:r>
        <w:rPr>
          <w:rFonts w:ascii="Tahoma" w:hAnsi="Tahoma" w:cs="Tahoma"/>
        </w:rPr>
        <w:t>The responsibility for applying for grants sits predominantly with the LEAP Senior M</w:t>
      </w:r>
      <w:r w:rsidR="00444D93">
        <w:rPr>
          <w:rFonts w:ascii="Tahoma" w:hAnsi="Tahoma" w:cs="Tahoma"/>
        </w:rPr>
        <w:t>anagement Team, however other s</w:t>
      </w:r>
      <w:r>
        <w:rPr>
          <w:rFonts w:ascii="Tahoma" w:hAnsi="Tahoma" w:cs="Tahoma"/>
        </w:rPr>
        <w:t>taff</w:t>
      </w:r>
      <w:r w:rsidR="00444D93">
        <w:rPr>
          <w:rFonts w:ascii="Tahoma" w:hAnsi="Tahoma" w:cs="Tahoma"/>
        </w:rPr>
        <w:t xml:space="preserve"> members</w:t>
      </w:r>
      <w:r>
        <w:rPr>
          <w:rFonts w:ascii="Tahoma" w:hAnsi="Tahoma" w:cs="Tahoma"/>
        </w:rPr>
        <w:t xml:space="preserve"> may be involved in the application of smaller grants </w:t>
      </w:r>
      <w:r w:rsidR="00444D93">
        <w:rPr>
          <w:rFonts w:ascii="Tahoma" w:hAnsi="Tahoma" w:cs="Tahoma"/>
        </w:rPr>
        <w:t>and those grants for individual clients</w:t>
      </w:r>
      <w:r>
        <w:rPr>
          <w:rFonts w:ascii="Tahoma" w:hAnsi="Tahoma" w:cs="Tahoma"/>
        </w:rPr>
        <w:t xml:space="preserve">. On occasion, we may also work with partners &amp; third parties in support of our grant applications. Where </w:t>
      </w:r>
      <w:r w:rsidR="007A37A5">
        <w:rPr>
          <w:rFonts w:ascii="Tahoma" w:hAnsi="Tahoma" w:cs="Tahoma"/>
        </w:rPr>
        <w:t xml:space="preserve">any </w:t>
      </w:r>
      <w:r>
        <w:rPr>
          <w:rFonts w:ascii="Tahoma" w:hAnsi="Tahoma" w:cs="Tahoma"/>
        </w:rPr>
        <w:t xml:space="preserve">such parties are engaged, they will </w:t>
      </w:r>
      <w:r w:rsidR="008B6640">
        <w:rPr>
          <w:rFonts w:ascii="Tahoma" w:hAnsi="Tahoma" w:cs="Tahoma"/>
        </w:rPr>
        <w:t xml:space="preserve">be given a copy of this policy and </w:t>
      </w:r>
      <w:r>
        <w:rPr>
          <w:rFonts w:ascii="Tahoma" w:hAnsi="Tahoma" w:cs="Tahoma"/>
        </w:rPr>
        <w:t xml:space="preserve">need to adhere to </w:t>
      </w:r>
      <w:r w:rsidR="008B6640">
        <w:rPr>
          <w:rFonts w:ascii="Tahoma" w:hAnsi="Tahoma" w:cs="Tahoma"/>
        </w:rPr>
        <w:t>it</w:t>
      </w:r>
      <w:r>
        <w:rPr>
          <w:rFonts w:ascii="Tahoma" w:hAnsi="Tahoma" w:cs="Tahoma"/>
        </w:rPr>
        <w:t xml:space="preserve">. </w:t>
      </w:r>
    </w:p>
    <w:p w:rsidR="00464005" w:rsidRDefault="00464005" w:rsidP="00464005">
      <w:pPr>
        <w:pStyle w:val="ListParagraph"/>
        <w:ind w:right="-99"/>
        <w:jc w:val="both"/>
        <w:rPr>
          <w:rFonts w:ascii="Tahoma" w:hAnsi="Tahoma" w:cs="Tahoma"/>
        </w:rPr>
      </w:pPr>
    </w:p>
    <w:p w:rsidR="00A62A2C" w:rsidRDefault="00360CB9" w:rsidP="00A62A2C">
      <w:pPr>
        <w:pStyle w:val="ListParagraph"/>
        <w:numPr>
          <w:ilvl w:val="0"/>
          <w:numId w:val="27"/>
        </w:numPr>
        <w:ind w:right="-99"/>
        <w:jc w:val="both"/>
        <w:rPr>
          <w:rFonts w:ascii="Tahoma" w:hAnsi="Tahoma" w:cs="Tahoma"/>
          <w:u w:val="single"/>
        </w:rPr>
      </w:pPr>
      <w:r w:rsidRPr="00464005">
        <w:rPr>
          <w:rFonts w:ascii="Tahoma" w:hAnsi="Tahoma" w:cs="Tahoma"/>
          <w:u w:val="single"/>
        </w:rPr>
        <w:t>Selling Goods</w:t>
      </w:r>
      <w:r w:rsidR="00A62A2C" w:rsidRPr="00464005">
        <w:rPr>
          <w:rFonts w:ascii="Tahoma" w:hAnsi="Tahoma" w:cs="Tahoma"/>
          <w:u w:val="single"/>
        </w:rPr>
        <w:t xml:space="preserve"> </w:t>
      </w:r>
    </w:p>
    <w:p w:rsidR="00464005" w:rsidRPr="00464005" w:rsidRDefault="00464005" w:rsidP="00464005">
      <w:pPr>
        <w:pStyle w:val="ListParagraph"/>
        <w:ind w:right="-99"/>
        <w:jc w:val="both"/>
        <w:rPr>
          <w:rFonts w:ascii="Tahoma" w:hAnsi="Tahoma" w:cs="Tahoma"/>
          <w:sz w:val="16"/>
          <w:szCs w:val="16"/>
          <w:u w:val="single"/>
        </w:rPr>
      </w:pPr>
    </w:p>
    <w:p w:rsidR="00464005" w:rsidRDefault="00464005" w:rsidP="00464005">
      <w:pPr>
        <w:pStyle w:val="ListParagraph"/>
        <w:ind w:right="-99"/>
        <w:jc w:val="both"/>
        <w:rPr>
          <w:rFonts w:ascii="Tahoma" w:hAnsi="Tahoma" w:cs="Tahoma"/>
        </w:rPr>
      </w:pPr>
      <w:r>
        <w:rPr>
          <w:rFonts w:ascii="Tahoma" w:hAnsi="Tahoma" w:cs="Tahoma"/>
        </w:rPr>
        <w:t xml:space="preserve">LEAP </w:t>
      </w:r>
      <w:r w:rsidR="007320AF">
        <w:rPr>
          <w:rFonts w:ascii="Tahoma" w:hAnsi="Tahoma" w:cs="Tahoma"/>
        </w:rPr>
        <w:t>may from time to time also be involved in selling products produced by our clients at local events, such as jewellery an</w:t>
      </w:r>
      <w:r w:rsidR="00444D93">
        <w:rPr>
          <w:rFonts w:ascii="Tahoma" w:hAnsi="Tahoma" w:cs="Tahoma"/>
        </w:rPr>
        <w:t>d up-cycled materials, to help</w:t>
      </w:r>
      <w:r w:rsidR="007320AF">
        <w:rPr>
          <w:rFonts w:ascii="Tahoma" w:hAnsi="Tahoma" w:cs="Tahoma"/>
        </w:rPr>
        <w:t xml:space="preserve"> raise funds. </w:t>
      </w:r>
      <w:r w:rsidR="007C7F5F">
        <w:rPr>
          <w:rFonts w:ascii="Tahoma" w:hAnsi="Tahoma" w:cs="Tahoma"/>
        </w:rPr>
        <w:t xml:space="preserve">While we encourage our clients to take an active role in the selling of the goods, LEAP will ensure a responsible person or person(s) will be present to handle any </w:t>
      </w:r>
      <w:r w:rsidR="005C79EA">
        <w:rPr>
          <w:rFonts w:ascii="Tahoma" w:hAnsi="Tahoma" w:cs="Tahoma"/>
        </w:rPr>
        <w:t>funds/</w:t>
      </w:r>
      <w:r w:rsidR="007C7F5F">
        <w:rPr>
          <w:rFonts w:ascii="Tahoma" w:hAnsi="Tahoma" w:cs="Tahoma"/>
        </w:rPr>
        <w:t>i</w:t>
      </w:r>
      <w:r w:rsidR="005C79EA">
        <w:rPr>
          <w:rFonts w:ascii="Tahoma" w:hAnsi="Tahoma" w:cs="Tahoma"/>
        </w:rPr>
        <w:t>ncome generated from the sales. A</w:t>
      </w:r>
      <w:r w:rsidR="0000662E">
        <w:rPr>
          <w:rFonts w:ascii="Tahoma" w:hAnsi="Tahoma" w:cs="Tahoma"/>
        </w:rPr>
        <w:t>n</w:t>
      </w:r>
      <w:r w:rsidR="005C79EA">
        <w:rPr>
          <w:rFonts w:ascii="Tahoma" w:hAnsi="Tahoma" w:cs="Tahoma"/>
        </w:rPr>
        <w:t xml:space="preserve"> appointed responsible person will ensure that all funds are paid over to the charity without delay. </w:t>
      </w:r>
    </w:p>
    <w:p w:rsidR="00464005" w:rsidRDefault="00464005" w:rsidP="00464005">
      <w:pPr>
        <w:pStyle w:val="ListParagraph"/>
        <w:ind w:right="-99"/>
        <w:jc w:val="both"/>
        <w:rPr>
          <w:rFonts w:ascii="Tahoma" w:hAnsi="Tahoma" w:cs="Tahoma"/>
        </w:rPr>
      </w:pPr>
    </w:p>
    <w:p w:rsidR="007C7F5F" w:rsidRDefault="007C7F5F" w:rsidP="007C7F5F">
      <w:pPr>
        <w:pStyle w:val="ListParagraph"/>
        <w:ind w:right="-99"/>
        <w:jc w:val="both"/>
        <w:rPr>
          <w:rFonts w:ascii="Tahoma" w:hAnsi="Tahoma" w:cs="Tahoma"/>
        </w:rPr>
      </w:pPr>
      <w:r>
        <w:rPr>
          <w:rFonts w:ascii="Tahoma" w:hAnsi="Tahoma" w:cs="Tahoma"/>
        </w:rPr>
        <w:t xml:space="preserve">On occasion, we may work with volunteers in support of our commercial activities. Where such parties are engaged, they will </w:t>
      </w:r>
      <w:r w:rsidR="008B6640">
        <w:rPr>
          <w:rFonts w:ascii="Tahoma" w:hAnsi="Tahoma" w:cs="Tahoma"/>
        </w:rPr>
        <w:t xml:space="preserve">be given a copy of this policy and </w:t>
      </w:r>
      <w:r>
        <w:rPr>
          <w:rFonts w:ascii="Tahoma" w:hAnsi="Tahoma" w:cs="Tahoma"/>
        </w:rPr>
        <w:t xml:space="preserve">need to adhere to </w:t>
      </w:r>
      <w:r w:rsidR="008B6640">
        <w:rPr>
          <w:rFonts w:ascii="Tahoma" w:hAnsi="Tahoma" w:cs="Tahoma"/>
        </w:rPr>
        <w:t>it</w:t>
      </w:r>
      <w:r>
        <w:rPr>
          <w:rFonts w:ascii="Tahoma" w:hAnsi="Tahoma" w:cs="Tahoma"/>
        </w:rPr>
        <w:t xml:space="preserve">. </w:t>
      </w:r>
    </w:p>
    <w:p w:rsidR="007C7F5F" w:rsidRPr="00464005" w:rsidRDefault="007C7F5F" w:rsidP="00464005">
      <w:pPr>
        <w:pStyle w:val="ListParagraph"/>
        <w:ind w:right="-99"/>
        <w:jc w:val="both"/>
        <w:rPr>
          <w:rFonts w:ascii="Tahoma" w:hAnsi="Tahoma" w:cs="Tahoma"/>
        </w:rPr>
      </w:pPr>
    </w:p>
    <w:p w:rsidR="00360CB9" w:rsidRDefault="00A62A2C" w:rsidP="00A62A2C">
      <w:pPr>
        <w:pStyle w:val="ListParagraph"/>
        <w:numPr>
          <w:ilvl w:val="0"/>
          <w:numId w:val="27"/>
        </w:numPr>
        <w:ind w:right="-99"/>
        <w:jc w:val="both"/>
        <w:rPr>
          <w:rFonts w:ascii="Tahoma" w:hAnsi="Tahoma" w:cs="Tahoma"/>
        </w:rPr>
      </w:pPr>
      <w:r w:rsidRPr="007320AF">
        <w:rPr>
          <w:rFonts w:ascii="Tahoma" w:hAnsi="Tahoma" w:cs="Tahoma"/>
          <w:u w:val="single"/>
        </w:rPr>
        <w:t>Sponsorship</w:t>
      </w:r>
      <w:r w:rsidRPr="00A62A2C">
        <w:rPr>
          <w:rFonts w:ascii="Tahoma" w:hAnsi="Tahoma" w:cs="Tahoma"/>
        </w:rPr>
        <w:t xml:space="preserve"> </w:t>
      </w:r>
    </w:p>
    <w:p w:rsidR="005C79EA" w:rsidRPr="004C001A" w:rsidRDefault="005C79EA" w:rsidP="005C79EA">
      <w:pPr>
        <w:pStyle w:val="ListParagraph"/>
        <w:ind w:right="-99"/>
        <w:jc w:val="both"/>
        <w:rPr>
          <w:rFonts w:ascii="Tahoma" w:hAnsi="Tahoma" w:cs="Tahoma"/>
          <w:sz w:val="16"/>
          <w:szCs w:val="16"/>
        </w:rPr>
      </w:pPr>
    </w:p>
    <w:p w:rsidR="005C79EA" w:rsidRPr="00A62A2C" w:rsidRDefault="005C79EA" w:rsidP="005C79EA">
      <w:pPr>
        <w:pStyle w:val="ListParagraph"/>
        <w:ind w:right="-99"/>
        <w:jc w:val="both"/>
        <w:rPr>
          <w:rFonts w:ascii="Tahoma" w:hAnsi="Tahoma" w:cs="Tahoma"/>
        </w:rPr>
      </w:pPr>
      <w:r>
        <w:rPr>
          <w:rFonts w:ascii="Tahoma" w:hAnsi="Tahoma" w:cs="Tahoma"/>
        </w:rPr>
        <w:t xml:space="preserve">Sponsorship is where a business provides money in order to secure the marketing and promotion of its business name, products, services or images. </w:t>
      </w:r>
      <w:r w:rsidR="004C001A">
        <w:rPr>
          <w:rFonts w:ascii="Tahoma" w:hAnsi="Tahoma" w:cs="Tahoma"/>
        </w:rPr>
        <w:t xml:space="preserve">Where the charity then purchases any products or images in full, it is agreed that all logos will be removed. </w:t>
      </w:r>
    </w:p>
    <w:p w:rsidR="005C79EA" w:rsidRPr="005C79EA" w:rsidRDefault="005C79EA" w:rsidP="00703B68">
      <w:pPr>
        <w:ind w:right="-99"/>
        <w:jc w:val="both"/>
        <w:rPr>
          <w:rFonts w:ascii="Tahoma" w:hAnsi="Tahoma" w:cs="Tahoma"/>
          <w:b/>
        </w:rPr>
      </w:pPr>
      <w:r>
        <w:rPr>
          <w:rFonts w:ascii="Tahoma" w:hAnsi="Tahoma" w:cs="Tahoma"/>
          <w:b/>
        </w:rPr>
        <w:t>CHANNELS</w:t>
      </w:r>
      <w:r w:rsidRPr="005C79EA">
        <w:rPr>
          <w:rFonts w:ascii="Tahoma" w:hAnsi="Tahoma" w:cs="Tahoma"/>
          <w:b/>
        </w:rPr>
        <w:t xml:space="preserve"> OF REPORTING</w:t>
      </w:r>
    </w:p>
    <w:p w:rsidR="00360CB9" w:rsidRDefault="00444D93" w:rsidP="00703B68">
      <w:pPr>
        <w:ind w:right="-99"/>
        <w:jc w:val="both"/>
        <w:rPr>
          <w:rFonts w:ascii="Tahoma" w:hAnsi="Tahoma" w:cs="Tahoma"/>
        </w:rPr>
      </w:pPr>
      <w:r>
        <w:rPr>
          <w:rFonts w:ascii="Tahoma" w:hAnsi="Tahoma" w:cs="Tahoma"/>
        </w:rPr>
        <w:t>All donations and</w:t>
      </w:r>
      <w:r w:rsidR="007A37A5" w:rsidRPr="000F6C16">
        <w:rPr>
          <w:rFonts w:ascii="Tahoma" w:hAnsi="Tahoma" w:cs="Tahoma"/>
        </w:rPr>
        <w:t xml:space="preserve"> sponsorship should be channelled through the </w:t>
      </w:r>
      <w:r>
        <w:rPr>
          <w:rFonts w:ascii="Tahoma" w:hAnsi="Tahoma" w:cs="Tahoma"/>
        </w:rPr>
        <w:t>Finance</w:t>
      </w:r>
      <w:r w:rsidR="007A37A5" w:rsidRPr="000F6C16">
        <w:rPr>
          <w:rFonts w:ascii="Tahoma" w:hAnsi="Tahoma" w:cs="Tahoma"/>
        </w:rPr>
        <w:t xml:space="preserve"> Manager to ensure they are documented and handled in line with this Policy</w:t>
      </w:r>
      <w:r w:rsidR="005C79EA">
        <w:rPr>
          <w:rFonts w:ascii="Tahoma" w:hAnsi="Tahoma" w:cs="Tahoma"/>
        </w:rPr>
        <w:t xml:space="preserve"> and agreed processes</w:t>
      </w:r>
      <w:r w:rsidR="007A37A5" w:rsidRPr="000F6C16">
        <w:rPr>
          <w:rFonts w:ascii="Tahoma" w:hAnsi="Tahoma" w:cs="Tahoma"/>
        </w:rPr>
        <w:t xml:space="preserve">. </w:t>
      </w:r>
      <w:r w:rsidR="00A83792">
        <w:rPr>
          <w:rFonts w:ascii="Tahoma" w:hAnsi="Tahoma" w:cs="Tahoma"/>
        </w:rPr>
        <w:t xml:space="preserve">This includes </w:t>
      </w:r>
      <w:r w:rsidR="00A83792">
        <w:rPr>
          <w:rFonts w:ascii="Tahoma" w:hAnsi="Tahoma" w:cs="Tahoma"/>
        </w:rPr>
        <w:lastRenderedPageBreak/>
        <w:t>ensuring that</w:t>
      </w:r>
      <w:r w:rsidR="007A37A5" w:rsidRPr="000F6C16">
        <w:rPr>
          <w:rFonts w:ascii="Tahoma" w:hAnsi="Tahoma" w:cs="Tahoma"/>
        </w:rPr>
        <w:t xml:space="preserve"> all </w:t>
      </w:r>
      <w:r w:rsidR="00A83792">
        <w:rPr>
          <w:rFonts w:ascii="Tahoma" w:hAnsi="Tahoma" w:cs="Tahoma"/>
        </w:rPr>
        <w:t>donations</w:t>
      </w:r>
      <w:r w:rsidR="007A37A5" w:rsidRPr="000F6C16">
        <w:rPr>
          <w:rFonts w:ascii="Tahoma" w:hAnsi="Tahoma" w:cs="Tahoma"/>
        </w:rPr>
        <w:t xml:space="preserve"> &amp; sponsorship are acknowledged with a</w:t>
      </w:r>
      <w:r w:rsidR="004C001A">
        <w:rPr>
          <w:rFonts w:ascii="Tahoma" w:hAnsi="Tahoma" w:cs="Tahoma"/>
        </w:rPr>
        <w:t xml:space="preserve"> written</w:t>
      </w:r>
      <w:r w:rsidR="007A37A5" w:rsidRPr="000F6C16">
        <w:rPr>
          <w:rFonts w:ascii="Tahoma" w:hAnsi="Tahoma" w:cs="Tahoma"/>
        </w:rPr>
        <w:t xml:space="preserve"> ‘thank you’ </w:t>
      </w:r>
      <w:r w:rsidR="004C001A">
        <w:rPr>
          <w:rFonts w:ascii="Tahoma" w:hAnsi="Tahoma" w:cs="Tahoma"/>
        </w:rPr>
        <w:t xml:space="preserve">within 14 days of receipt </w:t>
      </w:r>
      <w:r w:rsidR="007A37A5" w:rsidRPr="000F6C16">
        <w:rPr>
          <w:rFonts w:ascii="Tahoma" w:hAnsi="Tahoma" w:cs="Tahoma"/>
        </w:rPr>
        <w:t xml:space="preserve">and </w:t>
      </w:r>
      <w:r w:rsidR="000F6C16" w:rsidRPr="000F6C16">
        <w:rPr>
          <w:rFonts w:ascii="Tahoma" w:hAnsi="Tahoma" w:cs="Tahoma"/>
        </w:rPr>
        <w:t>consider whether a Media story is appropriate</w:t>
      </w:r>
      <w:r w:rsidR="005C79EA">
        <w:rPr>
          <w:rFonts w:ascii="Tahoma" w:hAnsi="Tahoma" w:cs="Tahoma"/>
        </w:rPr>
        <w:t xml:space="preserve"> &amp; timely</w:t>
      </w:r>
      <w:r w:rsidR="000F6C16" w:rsidRPr="000F6C16">
        <w:rPr>
          <w:rFonts w:ascii="Tahoma" w:hAnsi="Tahoma" w:cs="Tahoma"/>
        </w:rPr>
        <w:t xml:space="preserve">. </w:t>
      </w:r>
    </w:p>
    <w:p w:rsidR="004C001A" w:rsidRDefault="0000662E" w:rsidP="004C001A">
      <w:pPr>
        <w:spacing w:after="0" w:line="240" w:lineRule="auto"/>
        <w:ind w:right="-96"/>
        <w:jc w:val="both"/>
        <w:rPr>
          <w:rFonts w:ascii="Tahoma" w:hAnsi="Tahoma" w:cs="Tahoma"/>
        </w:rPr>
      </w:pPr>
      <w:r>
        <w:rPr>
          <w:rFonts w:ascii="Tahoma" w:hAnsi="Tahoma" w:cs="Tahoma"/>
        </w:rPr>
        <w:t>A</w:t>
      </w:r>
      <w:r w:rsidR="00A83792">
        <w:rPr>
          <w:rFonts w:ascii="Tahoma" w:hAnsi="Tahoma" w:cs="Tahoma"/>
        </w:rPr>
        <w:t xml:space="preserve"> list of donations will be shared with the CEO on a monthly basis and reported to the Board of Trustees quarterly.</w:t>
      </w:r>
    </w:p>
    <w:p w:rsidR="00A83792" w:rsidRDefault="00A83792" w:rsidP="004C001A">
      <w:pPr>
        <w:spacing w:after="0" w:line="240" w:lineRule="auto"/>
        <w:ind w:right="-96"/>
        <w:jc w:val="both"/>
        <w:rPr>
          <w:rFonts w:ascii="Tahoma" w:hAnsi="Tahoma" w:cs="Tahoma"/>
        </w:rPr>
      </w:pPr>
    </w:p>
    <w:p w:rsidR="004C001A" w:rsidRDefault="004C001A" w:rsidP="004C001A">
      <w:pPr>
        <w:spacing w:after="0" w:line="240" w:lineRule="auto"/>
        <w:ind w:right="-96"/>
        <w:jc w:val="both"/>
        <w:rPr>
          <w:rFonts w:ascii="Tahoma" w:hAnsi="Tahoma" w:cs="Tahoma"/>
        </w:rPr>
      </w:pPr>
      <w:r>
        <w:rPr>
          <w:rFonts w:ascii="Tahoma" w:hAnsi="Tahoma" w:cs="Tahoma"/>
        </w:rPr>
        <w:t xml:space="preserve">Donors will be asked to complete a gift aid declaration so that LEAP can claim Gift Aid </w:t>
      </w:r>
      <w:r w:rsidRPr="00AD181D">
        <w:rPr>
          <w:rFonts w:ascii="Tahoma" w:hAnsi="Tahoma" w:cs="Tahoma"/>
        </w:rPr>
        <w:t>(see Appendix A).</w:t>
      </w:r>
    </w:p>
    <w:p w:rsidR="004C001A" w:rsidRPr="004C001A" w:rsidRDefault="004C001A" w:rsidP="004C001A">
      <w:pPr>
        <w:spacing w:after="0" w:line="240" w:lineRule="auto"/>
        <w:ind w:right="-96"/>
        <w:jc w:val="both"/>
        <w:rPr>
          <w:rFonts w:ascii="Tahoma" w:hAnsi="Tahoma" w:cs="Tahoma"/>
        </w:rPr>
      </w:pPr>
    </w:p>
    <w:p w:rsidR="00071D1F" w:rsidRDefault="00071D1F" w:rsidP="00703B68">
      <w:pPr>
        <w:ind w:right="-99"/>
        <w:jc w:val="both"/>
        <w:rPr>
          <w:rFonts w:ascii="Tahoma" w:hAnsi="Tahoma" w:cs="Tahoma"/>
          <w:b/>
        </w:rPr>
      </w:pPr>
      <w:r>
        <w:rPr>
          <w:rFonts w:ascii="Tahoma" w:hAnsi="Tahoma" w:cs="Tahoma"/>
          <w:b/>
        </w:rPr>
        <w:t>DATA PROTECTION</w:t>
      </w:r>
    </w:p>
    <w:p w:rsidR="00703B68" w:rsidRDefault="00360CB9" w:rsidP="00703B68">
      <w:pPr>
        <w:ind w:right="-99"/>
        <w:jc w:val="both"/>
        <w:rPr>
          <w:rFonts w:ascii="Tahoma" w:hAnsi="Tahoma" w:cs="Tahoma"/>
        </w:rPr>
      </w:pPr>
      <w:r>
        <w:rPr>
          <w:rFonts w:ascii="Tahoma" w:hAnsi="Tahoma" w:cs="Tahoma"/>
        </w:rPr>
        <w:t xml:space="preserve">LEAP will administer all fundraising in line with its Data Protection Policy. </w:t>
      </w:r>
    </w:p>
    <w:p w:rsidR="00360CB9" w:rsidRDefault="00360CB9" w:rsidP="00703B68">
      <w:pPr>
        <w:ind w:right="-99"/>
        <w:jc w:val="both"/>
        <w:rPr>
          <w:rFonts w:ascii="Tahoma" w:hAnsi="Tahoma" w:cs="Tahoma"/>
        </w:rPr>
      </w:pPr>
      <w:r>
        <w:rPr>
          <w:rFonts w:ascii="Tahoma" w:hAnsi="Tahoma" w:cs="Tahoma"/>
        </w:rPr>
        <w:t xml:space="preserve">Any funders or donors will never be given direct access to mailing lists or data held by LEAP, unless it has the express permission of the data subject. </w:t>
      </w:r>
    </w:p>
    <w:p w:rsidR="00360CB9" w:rsidRPr="004743B9" w:rsidRDefault="00360CB9" w:rsidP="00703B68">
      <w:pPr>
        <w:ind w:right="-99"/>
        <w:jc w:val="both"/>
        <w:rPr>
          <w:rFonts w:ascii="Tahoma" w:hAnsi="Tahoma" w:cs="Tahoma"/>
        </w:rPr>
      </w:pPr>
      <w:r>
        <w:rPr>
          <w:rFonts w:ascii="Tahoma" w:hAnsi="Tahoma" w:cs="Tahoma"/>
        </w:rPr>
        <w:t>All funders and donors have the right to request access to their data an</w:t>
      </w:r>
      <w:r w:rsidR="004743B9">
        <w:rPr>
          <w:rFonts w:ascii="Tahoma" w:hAnsi="Tahoma" w:cs="Tahoma"/>
        </w:rPr>
        <w:t>d may obtain this by contacting</w:t>
      </w:r>
      <w:r w:rsidR="00A83792">
        <w:rPr>
          <w:rFonts w:ascii="Tahoma" w:hAnsi="Tahoma" w:cs="Tahoma"/>
        </w:rPr>
        <w:t xml:space="preserve"> a member of the Senior Management Team.</w:t>
      </w:r>
    </w:p>
    <w:p w:rsidR="004743B9" w:rsidRDefault="004743B9" w:rsidP="00703B68">
      <w:pPr>
        <w:ind w:right="-99"/>
        <w:jc w:val="both"/>
        <w:rPr>
          <w:rFonts w:ascii="Tahoma" w:hAnsi="Tahoma" w:cs="Tahoma"/>
        </w:rPr>
      </w:pPr>
      <w:r w:rsidRPr="000A50F1">
        <w:rPr>
          <w:rFonts w:ascii="Tahoma" w:eastAsia="Times New Roman" w:hAnsi="Tahoma" w:cs="Tahoma"/>
          <w:lang w:eastAsia="en-GB"/>
        </w:rPr>
        <w:t xml:space="preserve">It’s our aim that everyone who donates to </w:t>
      </w:r>
      <w:r>
        <w:rPr>
          <w:rFonts w:ascii="Tahoma" w:eastAsia="Times New Roman" w:hAnsi="Tahoma" w:cs="Tahoma"/>
          <w:lang w:eastAsia="en-GB"/>
        </w:rPr>
        <w:t>LEAP has a</w:t>
      </w:r>
      <w:r w:rsidRPr="000A50F1">
        <w:rPr>
          <w:rFonts w:ascii="Tahoma" w:eastAsia="Times New Roman" w:hAnsi="Tahoma" w:cs="Tahoma"/>
          <w:lang w:eastAsia="en-GB"/>
        </w:rPr>
        <w:t xml:space="preserve"> positive experience, but we understand that sometimes this may not happen.</w:t>
      </w:r>
      <w:r w:rsidRPr="000A50F1">
        <w:rPr>
          <w:rFonts w:ascii="Arial" w:eastAsia="Times New Roman" w:hAnsi="Arial" w:cs="Arial"/>
          <w:sz w:val="24"/>
          <w:szCs w:val="24"/>
          <w:lang w:eastAsia="en-GB"/>
        </w:rPr>
        <w:t xml:space="preserve"> </w:t>
      </w:r>
      <w:r w:rsidR="008B6640">
        <w:rPr>
          <w:rFonts w:ascii="Tahoma" w:hAnsi="Tahoma" w:cs="Tahoma"/>
        </w:rPr>
        <w:t xml:space="preserve">If funders, </w:t>
      </w:r>
      <w:r>
        <w:rPr>
          <w:rFonts w:ascii="Tahoma" w:hAnsi="Tahoma" w:cs="Tahoma"/>
        </w:rPr>
        <w:t xml:space="preserve">donors </w:t>
      </w:r>
      <w:r w:rsidR="008B6640">
        <w:rPr>
          <w:rFonts w:ascii="Tahoma" w:hAnsi="Tahoma" w:cs="Tahoma"/>
        </w:rPr>
        <w:t xml:space="preserve">or any other third party </w:t>
      </w:r>
      <w:r>
        <w:rPr>
          <w:rFonts w:ascii="Tahoma" w:hAnsi="Tahoma" w:cs="Tahoma"/>
        </w:rPr>
        <w:t>wish</w:t>
      </w:r>
      <w:r w:rsidR="008B6640">
        <w:rPr>
          <w:rFonts w:ascii="Tahoma" w:hAnsi="Tahoma" w:cs="Tahoma"/>
        </w:rPr>
        <w:t>es</w:t>
      </w:r>
      <w:r>
        <w:rPr>
          <w:rFonts w:ascii="Tahoma" w:hAnsi="Tahoma" w:cs="Tahoma"/>
        </w:rPr>
        <w:t xml:space="preserve"> to make a complaint about our fundraising pract</w:t>
      </w:r>
      <w:r w:rsidR="00D74F5D">
        <w:rPr>
          <w:rFonts w:ascii="Tahoma" w:hAnsi="Tahoma" w:cs="Tahoma"/>
        </w:rPr>
        <w:t>ices, they may do so under LEAP’s Compliments, Complaints and Appeals</w:t>
      </w:r>
      <w:r>
        <w:rPr>
          <w:rFonts w:ascii="Tahoma" w:hAnsi="Tahoma" w:cs="Tahoma"/>
        </w:rPr>
        <w:t xml:space="preserve"> policy</w:t>
      </w:r>
      <w:r w:rsidR="00B64146">
        <w:rPr>
          <w:rFonts w:ascii="Tahoma" w:hAnsi="Tahoma" w:cs="Tahoma"/>
        </w:rPr>
        <w:t xml:space="preserve"> which sets out the procedure of who and how your complaint will be handled in detail</w:t>
      </w:r>
      <w:r>
        <w:rPr>
          <w:rFonts w:ascii="Tahoma" w:hAnsi="Tahoma" w:cs="Tahoma"/>
        </w:rPr>
        <w:t xml:space="preserve">. </w:t>
      </w:r>
    </w:p>
    <w:p w:rsidR="000F6C16" w:rsidRDefault="004C001A" w:rsidP="00703B68">
      <w:pPr>
        <w:ind w:right="-99"/>
        <w:jc w:val="both"/>
        <w:rPr>
          <w:rFonts w:ascii="Tahoma" w:hAnsi="Tahoma" w:cs="Tahoma"/>
        </w:rPr>
      </w:pPr>
      <w:r>
        <w:rPr>
          <w:rFonts w:ascii="Tahoma" w:hAnsi="Tahoma" w:cs="Tahoma"/>
        </w:rPr>
        <w:t>For purposes of transparency, a</w:t>
      </w:r>
      <w:r w:rsidR="00D74F5D">
        <w:rPr>
          <w:rFonts w:ascii="Tahoma" w:hAnsi="Tahoma" w:cs="Tahoma"/>
        </w:rPr>
        <w:t xml:space="preserve"> copy of this policy is</w:t>
      </w:r>
      <w:r w:rsidR="000F6C16">
        <w:rPr>
          <w:rFonts w:ascii="Tahoma" w:hAnsi="Tahoma" w:cs="Tahoma"/>
        </w:rPr>
        <w:t xml:space="preserve"> displayed on our web</w:t>
      </w:r>
      <w:r w:rsidR="005C79EA">
        <w:rPr>
          <w:rFonts w:ascii="Tahoma" w:hAnsi="Tahoma" w:cs="Tahoma"/>
        </w:rPr>
        <w:t xml:space="preserve">site and given to any third parties who undertake any fundraising and cash handling on our behalf. </w:t>
      </w:r>
    </w:p>
    <w:p w:rsidR="00A62A2C" w:rsidRDefault="00A62A2C" w:rsidP="00703B68">
      <w:pPr>
        <w:ind w:right="-99"/>
        <w:jc w:val="both"/>
        <w:rPr>
          <w:rFonts w:ascii="Tahoma" w:hAnsi="Tahoma" w:cs="Tahoma"/>
          <w:b/>
        </w:rPr>
      </w:pPr>
      <w:r w:rsidRPr="00A62A2C">
        <w:rPr>
          <w:rFonts w:ascii="Tahoma" w:hAnsi="Tahoma" w:cs="Tahoma"/>
          <w:b/>
        </w:rPr>
        <w:t>USEFUL REFERENCES</w:t>
      </w:r>
    </w:p>
    <w:p w:rsidR="00A62A2C" w:rsidRDefault="00A62A2C" w:rsidP="00703B68">
      <w:pPr>
        <w:ind w:right="-99"/>
        <w:jc w:val="both"/>
        <w:rPr>
          <w:rFonts w:ascii="Tahoma" w:hAnsi="Tahoma" w:cs="Tahoma"/>
        </w:rPr>
      </w:pPr>
      <w:r w:rsidRPr="00A62A2C">
        <w:rPr>
          <w:rFonts w:ascii="Tahoma" w:hAnsi="Tahoma" w:cs="Tahoma"/>
        </w:rPr>
        <w:t>Fundraising Regulator –</w:t>
      </w:r>
      <w:r>
        <w:rPr>
          <w:rFonts w:ascii="Tahoma" w:hAnsi="Tahoma" w:cs="Tahoma"/>
          <w:b/>
        </w:rPr>
        <w:t xml:space="preserve"> </w:t>
      </w:r>
      <w:hyperlink r:id="rId10" w:history="1">
        <w:r w:rsidRPr="00A62A2C">
          <w:rPr>
            <w:rStyle w:val="Hyperlink"/>
            <w:rFonts w:ascii="Tahoma" w:hAnsi="Tahoma" w:cs="Tahoma"/>
          </w:rPr>
          <w:t>www.fundraisingregulator.org.uk</w:t>
        </w:r>
      </w:hyperlink>
    </w:p>
    <w:p w:rsidR="00D74F5D" w:rsidRPr="00D74F5D" w:rsidRDefault="00D74F5D" w:rsidP="00D74F5D">
      <w:pPr>
        <w:jc w:val="both"/>
        <w:rPr>
          <w:rFonts w:ascii="Tahoma" w:hAnsi="Tahoma" w:cs="Tahoma"/>
          <w:b/>
          <w:bCs/>
          <w:sz w:val="24"/>
        </w:rPr>
      </w:pPr>
      <w:r w:rsidRPr="00D74F5D">
        <w:rPr>
          <w:rFonts w:ascii="Tahoma" w:hAnsi="Tahoma" w:cs="Tahoma"/>
          <w:b/>
          <w:bCs/>
          <w:sz w:val="24"/>
        </w:rPr>
        <w:t>LINKS WITH OTHER LEAP POLICIES</w:t>
      </w:r>
    </w:p>
    <w:p w:rsidR="00D74F5D" w:rsidRDefault="00D74F5D" w:rsidP="00D74F5D">
      <w:pPr>
        <w:numPr>
          <w:ilvl w:val="0"/>
          <w:numId w:val="30"/>
        </w:numPr>
        <w:spacing w:after="0" w:line="360" w:lineRule="auto"/>
        <w:jc w:val="both"/>
        <w:rPr>
          <w:rFonts w:ascii="Tahoma" w:hAnsi="Tahoma" w:cs="Tahoma"/>
        </w:rPr>
      </w:pPr>
      <w:r>
        <w:rPr>
          <w:rFonts w:ascii="Tahoma" w:hAnsi="Tahoma" w:cs="Tahoma"/>
        </w:rPr>
        <w:t>Finance Policy</w:t>
      </w:r>
    </w:p>
    <w:p w:rsidR="00D74F5D" w:rsidRDefault="00D74F5D" w:rsidP="00D74F5D">
      <w:pPr>
        <w:numPr>
          <w:ilvl w:val="0"/>
          <w:numId w:val="30"/>
        </w:numPr>
        <w:spacing w:after="0" w:line="360" w:lineRule="auto"/>
        <w:jc w:val="both"/>
        <w:rPr>
          <w:rFonts w:ascii="Tahoma" w:hAnsi="Tahoma" w:cs="Tahoma"/>
        </w:rPr>
      </w:pPr>
      <w:r>
        <w:rPr>
          <w:rFonts w:ascii="Tahoma" w:hAnsi="Tahoma" w:cs="Tahoma"/>
        </w:rPr>
        <w:t>Compliments, Complaints and Appeals</w:t>
      </w:r>
    </w:p>
    <w:p w:rsidR="00D74F5D" w:rsidRDefault="00D74F5D" w:rsidP="00D74F5D">
      <w:pPr>
        <w:numPr>
          <w:ilvl w:val="0"/>
          <w:numId w:val="30"/>
        </w:numPr>
        <w:spacing w:after="0" w:line="360" w:lineRule="auto"/>
        <w:jc w:val="both"/>
        <w:rPr>
          <w:rFonts w:ascii="Tahoma" w:hAnsi="Tahoma" w:cs="Tahoma"/>
        </w:rPr>
      </w:pPr>
      <w:r>
        <w:rPr>
          <w:rFonts w:ascii="Tahoma" w:hAnsi="Tahoma" w:cs="Tahoma"/>
        </w:rPr>
        <w:t>Data Protection</w:t>
      </w:r>
    </w:p>
    <w:p w:rsidR="00D74F5D" w:rsidRPr="00D74F5D" w:rsidRDefault="00D74F5D" w:rsidP="00D74F5D">
      <w:pPr>
        <w:numPr>
          <w:ilvl w:val="0"/>
          <w:numId w:val="30"/>
        </w:numPr>
        <w:spacing w:after="0" w:line="360" w:lineRule="auto"/>
        <w:jc w:val="both"/>
        <w:rPr>
          <w:rFonts w:ascii="Tahoma" w:hAnsi="Tahoma" w:cs="Tahoma"/>
        </w:rPr>
      </w:pPr>
      <w:r>
        <w:rPr>
          <w:rFonts w:ascii="Tahoma" w:hAnsi="Tahoma" w:cs="Tahoma"/>
        </w:rPr>
        <w:t>Storage and Security of Information</w:t>
      </w:r>
    </w:p>
    <w:p w:rsidR="00D74F5D" w:rsidRPr="00D74F5D" w:rsidRDefault="00D74F5D" w:rsidP="00D74F5D">
      <w:pPr>
        <w:jc w:val="both"/>
        <w:rPr>
          <w:rFonts w:ascii="Tahoma" w:hAnsi="Tahoma" w:cs="Tahoma"/>
          <w:b/>
          <w:bCs/>
          <w:sz w:val="28"/>
        </w:rPr>
      </w:pPr>
      <w:r w:rsidRPr="00936E0B">
        <w:rPr>
          <w:rFonts w:ascii="Tahoma" w:hAnsi="Tahoma" w:cs="Tahoma"/>
          <w:b/>
          <w:bCs/>
          <w:sz w:val="28"/>
        </w:rPr>
        <w:t>PARTICIPATION &amp; CONSULTATION PROCESS</w:t>
      </w:r>
    </w:p>
    <w:p w:rsidR="00D74F5D" w:rsidRPr="000365ED" w:rsidRDefault="00D74F5D" w:rsidP="00D74F5D">
      <w:pPr>
        <w:numPr>
          <w:ilvl w:val="0"/>
          <w:numId w:val="29"/>
        </w:numPr>
        <w:spacing w:after="0" w:line="360" w:lineRule="auto"/>
        <w:jc w:val="both"/>
        <w:rPr>
          <w:rFonts w:ascii="Tahoma" w:hAnsi="Tahoma" w:cs="Tahoma"/>
        </w:rPr>
      </w:pPr>
      <w:r w:rsidRPr="000365ED">
        <w:rPr>
          <w:rFonts w:ascii="Tahoma" w:hAnsi="Tahoma" w:cs="Tahoma"/>
        </w:rPr>
        <w:t>LEAP Participation Group</w:t>
      </w:r>
    </w:p>
    <w:p w:rsidR="00D74F5D" w:rsidRPr="000365ED" w:rsidRDefault="00D74F5D" w:rsidP="00D74F5D">
      <w:pPr>
        <w:numPr>
          <w:ilvl w:val="0"/>
          <w:numId w:val="29"/>
        </w:numPr>
        <w:spacing w:after="0" w:line="360" w:lineRule="auto"/>
        <w:jc w:val="both"/>
        <w:rPr>
          <w:rFonts w:ascii="Tahoma" w:hAnsi="Tahoma" w:cs="Tahoma"/>
        </w:rPr>
      </w:pPr>
      <w:r w:rsidRPr="000365ED">
        <w:rPr>
          <w:rFonts w:ascii="Tahoma" w:hAnsi="Tahoma" w:cs="Tahoma"/>
        </w:rPr>
        <w:t>Seeking the views of Stakeholders</w:t>
      </w:r>
    </w:p>
    <w:p w:rsidR="00D74F5D" w:rsidRPr="000365ED" w:rsidRDefault="00D74F5D" w:rsidP="00D74F5D">
      <w:pPr>
        <w:numPr>
          <w:ilvl w:val="0"/>
          <w:numId w:val="29"/>
        </w:numPr>
        <w:spacing w:after="0" w:line="360" w:lineRule="auto"/>
        <w:jc w:val="both"/>
        <w:rPr>
          <w:rFonts w:ascii="Tahoma" w:hAnsi="Tahoma" w:cs="Tahoma"/>
        </w:rPr>
      </w:pPr>
      <w:r w:rsidRPr="000365ED">
        <w:rPr>
          <w:rFonts w:ascii="Tahoma" w:hAnsi="Tahoma" w:cs="Tahoma"/>
        </w:rPr>
        <w:t>Monitoring evaluation and review</w:t>
      </w:r>
    </w:p>
    <w:p w:rsidR="00D74F5D" w:rsidRPr="00936E0B" w:rsidRDefault="00D74F5D" w:rsidP="00D74F5D">
      <w:pPr>
        <w:jc w:val="both"/>
        <w:rPr>
          <w:rFonts w:ascii="Tahoma" w:hAnsi="Tahoma" w:cs="Tahoma"/>
          <w:b/>
          <w:bCs/>
          <w:sz w:val="28"/>
        </w:rPr>
      </w:pPr>
      <w:r w:rsidRPr="00936E0B">
        <w:rPr>
          <w:rFonts w:ascii="Tahoma" w:hAnsi="Tahoma" w:cs="Tahoma"/>
          <w:b/>
          <w:bCs/>
          <w:sz w:val="28"/>
        </w:rPr>
        <w:t>CONTINUOUS PROFESSIONAL DEVELOPMENT OF STAFF</w:t>
      </w:r>
    </w:p>
    <w:p w:rsidR="00D74F5D" w:rsidRDefault="00D74F5D" w:rsidP="00D74F5D">
      <w:pPr>
        <w:jc w:val="both"/>
        <w:rPr>
          <w:rFonts w:ascii="Tahoma" w:hAnsi="Tahoma" w:cs="Tahoma"/>
        </w:rPr>
      </w:pPr>
      <w:r w:rsidRPr="000365ED">
        <w:rPr>
          <w:rFonts w:ascii="Tahoma" w:hAnsi="Tahoma" w:cs="Tahoma"/>
        </w:rPr>
        <w:t>LEAP is committed to training its staff to the highest standards.  This is through internal and external training, through team meetings and supervision.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127"/>
        <w:gridCol w:w="1700"/>
        <w:gridCol w:w="1985"/>
      </w:tblGrid>
      <w:tr w:rsidR="00D74F5D" w:rsidRPr="000365ED" w:rsidTr="00F60960">
        <w:tc>
          <w:tcPr>
            <w:tcW w:w="1809"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b/>
                <w:bCs/>
                <w:color w:val="5F497A"/>
              </w:rPr>
            </w:pPr>
            <w:r w:rsidRPr="000365ED">
              <w:rPr>
                <w:rFonts w:ascii="Arial" w:hAnsi="Arial" w:cs="Arial"/>
                <w:b/>
                <w:bCs/>
                <w:color w:val="5F497A"/>
              </w:rPr>
              <w:lastRenderedPageBreak/>
              <w:t>Name of policy:</w:t>
            </w:r>
          </w:p>
        </w:tc>
        <w:tc>
          <w:tcPr>
            <w:tcW w:w="1985"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b/>
                <w:bCs/>
                <w:color w:val="5F497A"/>
              </w:rPr>
            </w:pPr>
            <w:r w:rsidRPr="000365ED">
              <w:rPr>
                <w:rFonts w:ascii="Arial" w:hAnsi="Arial" w:cs="Arial"/>
                <w:b/>
                <w:bCs/>
                <w:color w:val="5F497A"/>
              </w:rPr>
              <w:t>Author of review /revision</w:t>
            </w:r>
          </w:p>
        </w:tc>
        <w:tc>
          <w:tcPr>
            <w:tcW w:w="2127"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b/>
                <w:bCs/>
                <w:color w:val="5F497A"/>
              </w:rPr>
            </w:pPr>
            <w:r w:rsidRPr="000365ED">
              <w:rPr>
                <w:rFonts w:ascii="Arial" w:hAnsi="Arial" w:cs="Arial"/>
                <w:b/>
                <w:bCs/>
                <w:color w:val="5F497A"/>
              </w:rPr>
              <w:t>Date approved</w:t>
            </w:r>
          </w:p>
        </w:tc>
        <w:tc>
          <w:tcPr>
            <w:tcW w:w="1700"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b/>
                <w:bCs/>
                <w:color w:val="5F497A"/>
              </w:rPr>
            </w:pPr>
            <w:r w:rsidRPr="000365ED">
              <w:rPr>
                <w:rFonts w:ascii="Arial" w:hAnsi="Arial" w:cs="Arial"/>
                <w:b/>
                <w:bCs/>
                <w:color w:val="5F497A"/>
              </w:rPr>
              <w:t>Approved By</w:t>
            </w:r>
          </w:p>
        </w:tc>
        <w:tc>
          <w:tcPr>
            <w:tcW w:w="1985"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b/>
                <w:bCs/>
                <w:color w:val="5F497A"/>
              </w:rPr>
            </w:pPr>
            <w:r w:rsidRPr="000365ED">
              <w:rPr>
                <w:rFonts w:ascii="Arial" w:hAnsi="Arial" w:cs="Arial"/>
                <w:b/>
                <w:bCs/>
                <w:color w:val="5F497A"/>
              </w:rPr>
              <w:t>Next revision/ revision date:</w:t>
            </w:r>
          </w:p>
        </w:tc>
      </w:tr>
      <w:tr w:rsidR="00D74F5D" w:rsidRPr="000365ED" w:rsidTr="00F60960">
        <w:tc>
          <w:tcPr>
            <w:tcW w:w="1809"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b/>
                <w:bCs/>
                <w:color w:val="000000"/>
              </w:rPr>
            </w:pPr>
            <w:r>
              <w:rPr>
                <w:rFonts w:ascii="Arial" w:hAnsi="Arial" w:cs="Arial"/>
                <w:b/>
                <w:bCs/>
                <w:color w:val="000000"/>
              </w:rPr>
              <w:t>Fundraising Policy</w:t>
            </w:r>
          </w:p>
        </w:tc>
        <w:tc>
          <w:tcPr>
            <w:tcW w:w="1985" w:type="dxa"/>
            <w:tcBorders>
              <w:top w:val="single" w:sz="4" w:space="0" w:color="auto"/>
              <w:left w:val="single" w:sz="4" w:space="0" w:color="auto"/>
              <w:bottom w:val="single" w:sz="4" w:space="0" w:color="auto"/>
              <w:right w:val="single" w:sz="4" w:space="0" w:color="auto"/>
            </w:tcBorders>
            <w:hideMark/>
          </w:tcPr>
          <w:p w:rsidR="00D74F5D" w:rsidRPr="000365ED" w:rsidRDefault="00D74F5D" w:rsidP="00F60960">
            <w:pPr>
              <w:jc w:val="both"/>
              <w:rPr>
                <w:rFonts w:ascii="Arial" w:hAnsi="Arial" w:cs="Arial"/>
              </w:rPr>
            </w:pPr>
            <w:r>
              <w:rPr>
                <w:rFonts w:ascii="Arial" w:hAnsi="Arial" w:cs="Arial"/>
              </w:rPr>
              <w:t>Heidi De Wolf</w:t>
            </w:r>
          </w:p>
        </w:tc>
        <w:tc>
          <w:tcPr>
            <w:tcW w:w="2127" w:type="dxa"/>
            <w:tcBorders>
              <w:top w:val="single" w:sz="4" w:space="0" w:color="auto"/>
              <w:left w:val="single" w:sz="4" w:space="0" w:color="auto"/>
              <w:bottom w:val="single" w:sz="4" w:space="0" w:color="auto"/>
              <w:right w:val="single" w:sz="4" w:space="0" w:color="auto"/>
            </w:tcBorders>
          </w:tcPr>
          <w:p w:rsidR="00D74F5D" w:rsidRPr="000365ED" w:rsidRDefault="004F4637" w:rsidP="00F60960">
            <w:pPr>
              <w:jc w:val="both"/>
              <w:rPr>
                <w:rFonts w:ascii="Arial" w:hAnsi="Arial" w:cs="Arial"/>
              </w:rPr>
            </w:pPr>
            <w:r>
              <w:rPr>
                <w:rFonts w:ascii="Arial" w:hAnsi="Arial" w:cs="Arial"/>
              </w:rPr>
              <w:t>30.10.19</w:t>
            </w:r>
          </w:p>
        </w:tc>
        <w:tc>
          <w:tcPr>
            <w:tcW w:w="1700" w:type="dxa"/>
            <w:tcBorders>
              <w:top w:val="single" w:sz="4" w:space="0" w:color="auto"/>
              <w:left w:val="single" w:sz="4" w:space="0" w:color="auto"/>
              <w:bottom w:val="single" w:sz="4" w:space="0" w:color="auto"/>
              <w:right w:val="single" w:sz="4" w:space="0" w:color="auto"/>
            </w:tcBorders>
          </w:tcPr>
          <w:p w:rsidR="00D74F5D" w:rsidRPr="000365ED" w:rsidRDefault="00D74F5D" w:rsidP="00F60960">
            <w:pPr>
              <w:rPr>
                <w:rFonts w:ascii="Arial" w:hAnsi="Arial" w:cs="Arial"/>
              </w:rPr>
            </w:pPr>
            <w:r>
              <w:rPr>
                <w:rFonts w:ascii="Arial" w:hAnsi="Arial" w:cs="Arial"/>
              </w:rPr>
              <w:t>Full Board</w:t>
            </w:r>
          </w:p>
        </w:tc>
        <w:tc>
          <w:tcPr>
            <w:tcW w:w="1985" w:type="dxa"/>
            <w:tcBorders>
              <w:top w:val="single" w:sz="4" w:space="0" w:color="auto"/>
              <w:left w:val="single" w:sz="4" w:space="0" w:color="auto"/>
              <w:bottom w:val="single" w:sz="4" w:space="0" w:color="auto"/>
              <w:right w:val="single" w:sz="4" w:space="0" w:color="auto"/>
            </w:tcBorders>
          </w:tcPr>
          <w:p w:rsidR="00D74F5D" w:rsidRPr="000365ED" w:rsidRDefault="00D74F5D" w:rsidP="00F60960">
            <w:pPr>
              <w:jc w:val="both"/>
              <w:rPr>
                <w:rFonts w:ascii="Arial" w:hAnsi="Arial" w:cs="Arial"/>
              </w:rPr>
            </w:pPr>
            <w:r>
              <w:rPr>
                <w:rFonts w:ascii="Arial" w:hAnsi="Arial" w:cs="Arial"/>
              </w:rPr>
              <w:t>October 2022</w:t>
            </w:r>
          </w:p>
        </w:tc>
      </w:tr>
    </w:tbl>
    <w:p w:rsidR="00D74F5D" w:rsidRDefault="00D74F5D" w:rsidP="00D74F5D"/>
    <w:p w:rsidR="00D74F5D" w:rsidRDefault="00D74F5D" w:rsidP="00D74F5D">
      <w:pPr>
        <w:jc w:val="both"/>
        <w:rPr>
          <w:rFonts w:ascii="Tahoma" w:hAnsi="Tahoma" w:cs="Tahoma"/>
          <w:b/>
          <w:lang w:eastAsia="en-GB"/>
        </w:rPr>
      </w:pPr>
      <w:r>
        <w:rPr>
          <w:rFonts w:ascii="Tahoma" w:hAnsi="Tahoma" w:cs="Tahoma"/>
          <w:b/>
          <w:lang w:eastAsia="en-GB"/>
        </w:rPr>
        <w:t>Document Control</w:t>
      </w:r>
    </w:p>
    <w:tbl>
      <w:tblPr>
        <w:tblStyle w:val="TableGrid"/>
        <w:tblW w:w="0" w:type="auto"/>
        <w:tblLook w:val="01E0" w:firstRow="1" w:lastRow="1" w:firstColumn="1" w:lastColumn="1" w:noHBand="0" w:noVBand="0"/>
      </w:tblPr>
      <w:tblGrid>
        <w:gridCol w:w="2967"/>
        <w:gridCol w:w="2982"/>
        <w:gridCol w:w="3293"/>
      </w:tblGrid>
      <w:tr w:rsidR="00D74F5D" w:rsidRPr="007E606F" w:rsidTr="00D74F5D">
        <w:trPr>
          <w:trHeight w:val="519"/>
        </w:trPr>
        <w:tc>
          <w:tcPr>
            <w:tcW w:w="2967" w:type="dxa"/>
            <w:tcBorders>
              <w:top w:val="single" w:sz="4" w:space="0" w:color="auto"/>
              <w:left w:val="single" w:sz="4" w:space="0" w:color="auto"/>
              <w:bottom w:val="single" w:sz="4" w:space="0" w:color="auto"/>
              <w:right w:val="single" w:sz="4" w:space="0" w:color="auto"/>
            </w:tcBorders>
            <w:hideMark/>
          </w:tcPr>
          <w:p w:rsidR="00D74F5D" w:rsidRPr="007E606F" w:rsidRDefault="00D74F5D" w:rsidP="00F60960">
            <w:pPr>
              <w:autoSpaceDE w:val="0"/>
              <w:autoSpaceDN w:val="0"/>
              <w:adjustRightInd w:val="0"/>
              <w:jc w:val="both"/>
              <w:rPr>
                <w:rFonts w:ascii="Tahoma" w:hAnsi="Tahoma" w:cs="Tahoma"/>
                <w:color w:val="5F497A"/>
                <w:sz w:val="20"/>
                <w:szCs w:val="20"/>
              </w:rPr>
            </w:pPr>
            <w:r w:rsidRPr="007E606F">
              <w:rPr>
                <w:rFonts w:ascii="Tahoma" w:hAnsi="Tahoma" w:cs="Tahoma"/>
                <w:color w:val="5F497A"/>
                <w:sz w:val="20"/>
                <w:szCs w:val="20"/>
              </w:rPr>
              <w:t xml:space="preserve">Version </w:t>
            </w:r>
          </w:p>
        </w:tc>
        <w:tc>
          <w:tcPr>
            <w:tcW w:w="2982" w:type="dxa"/>
            <w:tcBorders>
              <w:top w:val="single" w:sz="4" w:space="0" w:color="auto"/>
              <w:left w:val="single" w:sz="4" w:space="0" w:color="auto"/>
              <w:bottom w:val="single" w:sz="4" w:space="0" w:color="auto"/>
              <w:right w:val="single" w:sz="4" w:space="0" w:color="auto"/>
            </w:tcBorders>
            <w:hideMark/>
          </w:tcPr>
          <w:p w:rsidR="00D74F5D" w:rsidRPr="007E606F" w:rsidRDefault="00D74F5D" w:rsidP="00F60960">
            <w:pPr>
              <w:autoSpaceDE w:val="0"/>
              <w:autoSpaceDN w:val="0"/>
              <w:adjustRightInd w:val="0"/>
              <w:jc w:val="both"/>
              <w:rPr>
                <w:rFonts w:ascii="Tahoma" w:hAnsi="Tahoma" w:cs="Tahoma"/>
                <w:color w:val="5F497A"/>
                <w:sz w:val="20"/>
                <w:szCs w:val="20"/>
              </w:rPr>
            </w:pPr>
            <w:r w:rsidRPr="007E606F">
              <w:rPr>
                <w:rFonts w:ascii="Tahoma" w:hAnsi="Tahoma" w:cs="Tahoma"/>
                <w:color w:val="5F497A"/>
                <w:sz w:val="20"/>
                <w:szCs w:val="20"/>
              </w:rPr>
              <w:t>Date</w:t>
            </w:r>
          </w:p>
        </w:tc>
        <w:tc>
          <w:tcPr>
            <w:tcW w:w="3293" w:type="dxa"/>
            <w:tcBorders>
              <w:top w:val="single" w:sz="4" w:space="0" w:color="auto"/>
              <w:left w:val="single" w:sz="4" w:space="0" w:color="auto"/>
              <w:bottom w:val="single" w:sz="4" w:space="0" w:color="auto"/>
              <w:right w:val="single" w:sz="4" w:space="0" w:color="auto"/>
            </w:tcBorders>
            <w:hideMark/>
          </w:tcPr>
          <w:p w:rsidR="00D74F5D" w:rsidRPr="007E606F" w:rsidRDefault="00D74F5D" w:rsidP="00F60960">
            <w:pPr>
              <w:autoSpaceDE w:val="0"/>
              <w:autoSpaceDN w:val="0"/>
              <w:adjustRightInd w:val="0"/>
              <w:jc w:val="both"/>
              <w:rPr>
                <w:rFonts w:ascii="Tahoma" w:hAnsi="Tahoma" w:cs="Tahoma"/>
                <w:color w:val="5F497A"/>
                <w:sz w:val="20"/>
                <w:szCs w:val="20"/>
              </w:rPr>
            </w:pPr>
            <w:r w:rsidRPr="007E606F">
              <w:rPr>
                <w:rFonts w:ascii="Tahoma" w:hAnsi="Tahoma" w:cs="Tahoma"/>
                <w:color w:val="5F497A"/>
                <w:sz w:val="20"/>
                <w:szCs w:val="20"/>
              </w:rPr>
              <w:t>Changes made</w:t>
            </w:r>
          </w:p>
        </w:tc>
      </w:tr>
      <w:tr w:rsidR="00D74F5D" w:rsidRPr="007E606F" w:rsidTr="00D74F5D">
        <w:trPr>
          <w:trHeight w:val="535"/>
        </w:trPr>
        <w:tc>
          <w:tcPr>
            <w:tcW w:w="2967" w:type="dxa"/>
            <w:tcBorders>
              <w:top w:val="single" w:sz="4" w:space="0" w:color="auto"/>
              <w:left w:val="single" w:sz="4" w:space="0" w:color="auto"/>
              <w:bottom w:val="single" w:sz="4" w:space="0" w:color="auto"/>
              <w:right w:val="single" w:sz="4" w:space="0" w:color="auto"/>
            </w:tcBorders>
          </w:tcPr>
          <w:p w:rsidR="00D74F5D" w:rsidRDefault="00D74F5D" w:rsidP="00F60960">
            <w:pPr>
              <w:autoSpaceDE w:val="0"/>
              <w:autoSpaceDN w:val="0"/>
              <w:adjustRightInd w:val="0"/>
              <w:jc w:val="both"/>
              <w:rPr>
                <w:rFonts w:ascii="Tahoma" w:hAnsi="Tahoma" w:cs="Tahoma"/>
                <w:sz w:val="20"/>
                <w:szCs w:val="20"/>
              </w:rPr>
            </w:pPr>
            <w:r>
              <w:rPr>
                <w:rFonts w:ascii="Tahoma" w:hAnsi="Tahoma" w:cs="Tahoma"/>
                <w:sz w:val="20"/>
                <w:szCs w:val="20"/>
              </w:rPr>
              <w:t>Version 1</w:t>
            </w:r>
          </w:p>
        </w:tc>
        <w:tc>
          <w:tcPr>
            <w:tcW w:w="2982" w:type="dxa"/>
            <w:tcBorders>
              <w:top w:val="single" w:sz="4" w:space="0" w:color="auto"/>
              <w:left w:val="single" w:sz="4" w:space="0" w:color="auto"/>
              <w:bottom w:val="single" w:sz="4" w:space="0" w:color="auto"/>
              <w:right w:val="single" w:sz="4" w:space="0" w:color="auto"/>
            </w:tcBorders>
          </w:tcPr>
          <w:p w:rsidR="00D74F5D" w:rsidRDefault="00D74F5D" w:rsidP="00F60960">
            <w:pPr>
              <w:autoSpaceDE w:val="0"/>
              <w:autoSpaceDN w:val="0"/>
              <w:adjustRightInd w:val="0"/>
              <w:jc w:val="both"/>
              <w:rPr>
                <w:rFonts w:ascii="Tahoma" w:hAnsi="Tahoma" w:cs="Tahoma"/>
                <w:sz w:val="20"/>
                <w:szCs w:val="20"/>
              </w:rPr>
            </w:pPr>
            <w:r>
              <w:rPr>
                <w:rFonts w:ascii="Tahoma" w:hAnsi="Tahoma" w:cs="Tahoma"/>
                <w:sz w:val="20"/>
                <w:szCs w:val="20"/>
              </w:rPr>
              <w:t>September 2019</w:t>
            </w:r>
          </w:p>
        </w:tc>
        <w:tc>
          <w:tcPr>
            <w:tcW w:w="3293" w:type="dxa"/>
            <w:tcBorders>
              <w:top w:val="single" w:sz="4" w:space="0" w:color="auto"/>
              <w:left w:val="single" w:sz="4" w:space="0" w:color="auto"/>
              <w:bottom w:val="single" w:sz="4" w:space="0" w:color="auto"/>
              <w:right w:val="single" w:sz="4" w:space="0" w:color="auto"/>
            </w:tcBorders>
          </w:tcPr>
          <w:p w:rsidR="00D74F5D" w:rsidRDefault="00D74F5D" w:rsidP="00F60960">
            <w:pPr>
              <w:autoSpaceDE w:val="0"/>
              <w:autoSpaceDN w:val="0"/>
              <w:adjustRightInd w:val="0"/>
              <w:jc w:val="both"/>
              <w:rPr>
                <w:rFonts w:ascii="Tahoma" w:hAnsi="Tahoma" w:cs="Tahoma"/>
                <w:sz w:val="20"/>
                <w:szCs w:val="20"/>
              </w:rPr>
            </w:pPr>
            <w:r>
              <w:rPr>
                <w:rFonts w:ascii="Tahoma" w:hAnsi="Tahoma" w:cs="Tahoma"/>
                <w:sz w:val="20"/>
                <w:szCs w:val="20"/>
              </w:rPr>
              <w:t>New Policy</w:t>
            </w:r>
          </w:p>
        </w:tc>
      </w:tr>
    </w:tbl>
    <w:p w:rsidR="00D74F5D" w:rsidRDefault="00D74F5D" w:rsidP="00D74F5D">
      <w:pPr>
        <w:pStyle w:val="PlainText"/>
        <w:jc w:val="both"/>
        <w:rPr>
          <w:rFonts w:ascii="Arial" w:hAnsi="Arial" w:cs="Arial"/>
          <w:sz w:val="24"/>
          <w:szCs w:val="24"/>
        </w:rPr>
      </w:pPr>
    </w:p>
    <w:p w:rsidR="00B64146" w:rsidRDefault="00B64146">
      <w:pPr>
        <w:spacing w:after="0" w:line="240" w:lineRule="auto"/>
      </w:pPr>
      <w:r>
        <w:br w:type="page"/>
      </w:r>
    </w:p>
    <w:p w:rsidR="00AD181D" w:rsidRDefault="00AD181D" w:rsidP="00AD181D">
      <w:pPr>
        <w:jc w:val="right"/>
        <w:rPr>
          <w:rFonts w:ascii="Tahoma" w:hAnsi="Tahoma" w:cs="Tahoma"/>
          <w:b/>
        </w:rPr>
      </w:pPr>
      <w:r>
        <w:rPr>
          <w:rFonts w:ascii="Tahoma" w:hAnsi="Tahoma" w:cs="Tahoma"/>
          <w:b/>
        </w:rPr>
        <w:lastRenderedPageBreak/>
        <w:t>APPENDIX A</w:t>
      </w:r>
    </w:p>
    <w:p w:rsidR="00B64146" w:rsidRPr="00B64146" w:rsidRDefault="00B64146" w:rsidP="00B64146">
      <w:pPr>
        <w:rPr>
          <w:rFonts w:ascii="Tahoma" w:hAnsi="Tahoma" w:cs="Tahoma"/>
          <w:b/>
        </w:rPr>
      </w:pPr>
      <w:r w:rsidRPr="00B64146">
        <w:rPr>
          <w:rFonts w:ascii="Tahoma" w:hAnsi="Tahoma" w:cs="Tahoma"/>
          <w:b/>
        </w:rPr>
        <w:t>GIFT AID DECLARATION FORM</w:t>
      </w:r>
    </w:p>
    <w:p w:rsidR="00B64146" w:rsidRPr="00B64146" w:rsidRDefault="00B64146" w:rsidP="00B64146">
      <w:pPr>
        <w:rPr>
          <w:rFonts w:ascii="Tahoma" w:hAnsi="Tahoma" w:cs="Tahoma"/>
          <w:b/>
        </w:rPr>
      </w:pPr>
      <w:r w:rsidRPr="00B64146">
        <w:rPr>
          <w:rFonts w:ascii="Tahoma" w:hAnsi="Tahoma" w:cs="Tahoma"/>
          <w:b/>
        </w:rPr>
        <w:t>Boost your donation by 25p of Gift Aid for every £1 you donate.</w:t>
      </w:r>
    </w:p>
    <w:p w:rsidR="00B64146" w:rsidRPr="00B64146" w:rsidRDefault="00B64146" w:rsidP="00B64146">
      <w:pPr>
        <w:rPr>
          <w:rFonts w:ascii="Tahoma" w:hAnsi="Tahoma" w:cs="Tahoma"/>
        </w:rPr>
      </w:pPr>
      <w:r w:rsidRPr="00B64146">
        <w:rPr>
          <w:rFonts w:ascii="Tahoma" w:hAnsi="Tahoma" w:cs="Tahoma"/>
        </w:rPr>
        <w:t>If you’re a UK taxpayer, using Gift Aid means that for every £1 you give, LEAP</w:t>
      </w:r>
      <w:r w:rsidRPr="00B64146">
        <w:rPr>
          <w:rFonts w:ascii="Tahoma" w:hAnsi="Tahoma" w:cs="Tahoma"/>
          <w:b/>
        </w:rPr>
        <w:t xml:space="preserve"> </w:t>
      </w:r>
      <w:r w:rsidRPr="00B64146">
        <w:rPr>
          <w:rFonts w:ascii="Tahoma" w:hAnsi="Tahoma" w:cs="Tahoma"/>
        </w:rPr>
        <w:t>can claim another 25p from HMRC. Gift Aid is reclaimed by LEAP from the tax you pay for the current tax year. Your address is needed to identify you as a current UK taxpayer.</w:t>
      </w:r>
    </w:p>
    <w:p w:rsidR="00B64146" w:rsidRPr="00B64146" w:rsidRDefault="00B64146" w:rsidP="00B64146">
      <w:pPr>
        <w:rPr>
          <w:rFonts w:ascii="Tahoma" w:hAnsi="Tahoma" w:cs="Tahoma"/>
        </w:rPr>
      </w:pPr>
      <w:r w:rsidRPr="00B64146">
        <w:rPr>
          <w:rFonts w:ascii="Tahoma" w:hAnsi="Tahoma" w:cs="Tahoma"/>
        </w:rPr>
        <w:t>Just fill in this form and return to: LEAP, Homer House, Monson Street, Lincoln LN5 7RZ or email it to info@leap.uk.com</w:t>
      </w:r>
    </w:p>
    <w:p w:rsidR="00B64146" w:rsidRPr="00B64146" w:rsidRDefault="00B64146" w:rsidP="00B64146">
      <w:pPr>
        <w:pStyle w:val="Heading2"/>
        <w:shd w:val="clear" w:color="auto" w:fill="E6E6E6"/>
        <w:rPr>
          <w:rFonts w:ascii="Tahoma" w:hAnsi="Tahoma" w:cs="Tahoma"/>
          <w:sz w:val="22"/>
          <w:szCs w:val="22"/>
          <w:lang w:val="en-GB"/>
        </w:rPr>
      </w:pPr>
      <w:r w:rsidRPr="00B64146">
        <w:rPr>
          <w:rFonts w:ascii="Tahoma" w:hAnsi="Tahoma" w:cs="Tahoma"/>
          <w:sz w:val="22"/>
          <w:szCs w:val="22"/>
          <w:lang w:val="en-GB"/>
        </w:rPr>
        <w:t xml:space="preserve">  </w:t>
      </w:r>
      <w:r w:rsidRPr="00B64146">
        <w:rPr>
          <w:rFonts w:ascii="Tahoma" w:hAnsi="Tahoma" w:cs="Tahoma"/>
          <w:sz w:val="22"/>
          <w:szCs w:val="22"/>
        </w:rPr>
        <w:t>Gift Aid declaration</w:t>
      </w:r>
    </w:p>
    <w:p w:rsidR="00B64146" w:rsidRPr="00B64146" w:rsidRDefault="00B64146" w:rsidP="00B64146">
      <w:pPr>
        <w:shd w:val="clear" w:color="auto" w:fill="E6E6E6"/>
        <w:rPr>
          <w:rFonts w:ascii="Tahoma" w:hAnsi="Tahoma" w:cs="Tahoma"/>
        </w:rPr>
      </w:pPr>
      <w:r w:rsidRPr="00B64146">
        <w:rPr>
          <w:rFonts w:ascii="Tahoma" w:hAnsi="Tahoma" w:cs="Tahoma"/>
        </w:rPr>
        <w:t xml:space="preserve">   </w:t>
      </w:r>
      <w:r w:rsidRPr="00B64146">
        <w:rPr>
          <w:rFonts w:ascii="Tahoma" w:hAnsi="Tahoma" w:cs="Tahoma"/>
          <w:b/>
        </w:rPr>
        <w:t>Tick all that apply</w:t>
      </w:r>
      <w:r w:rsidRPr="00B64146">
        <w:rPr>
          <w:rFonts w:ascii="Tahoma" w:hAnsi="Tahoma" w:cs="Tahoma"/>
        </w:rPr>
        <w:t>.</w:t>
      </w:r>
    </w:p>
    <w:p w:rsidR="00B64146" w:rsidRPr="00B64146" w:rsidRDefault="00B64146" w:rsidP="00B64146">
      <w:pPr>
        <w:shd w:val="clear" w:color="auto" w:fill="E6E6E6"/>
        <w:rPr>
          <w:rFonts w:ascii="Tahoma" w:hAnsi="Tahoma" w:cs="Tahoma"/>
        </w:rPr>
      </w:pPr>
      <w:r w:rsidRPr="00B64146">
        <w:rPr>
          <w:rFonts w:ascii="Tahoma" w:hAnsi="Tahoma" w:cs="Tahoma"/>
        </w:rPr>
        <w:t xml:space="preserve">   </w:t>
      </w:r>
      <w:r w:rsidRPr="00B64146">
        <w:rPr>
          <w:rFonts w:ascii="Tahoma" w:hAnsi="Tahoma" w:cs="Tahoma"/>
        </w:rPr>
        <w:fldChar w:fldCharType="begin">
          <w:ffData>
            <w:name w:val="Check1"/>
            <w:enabled/>
            <w:calcOnExit w:val="0"/>
            <w:checkBox>
              <w:size w:val="32"/>
              <w:default w:val="0"/>
              <w:checked w:val="0"/>
            </w:checkBox>
          </w:ffData>
        </w:fldChar>
      </w:r>
      <w:bookmarkStart w:id="1" w:name="Check1"/>
      <w:r w:rsidRPr="00B64146">
        <w:rPr>
          <w:rFonts w:ascii="Tahoma" w:hAnsi="Tahoma" w:cs="Tahoma"/>
        </w:rPr>
        <w:instrText xml:space="preserve"> FORMCHECKBOX </w:instrText>
      </w:r>
      <w:r w:rsidR="00F6000E">
        <w:rPr>
          <w:rFonts w:ascii="Tahoma" w:hAnsi="Tahoma" w:cs="Tahoma"/>
        </w:rPr>
      </w:r>
      <w:r w:rsidR="00F6000E">
        <w:rPr>
          <w:rFonts w:ascii="Tahoma" w:hAnsi="Tahoma" w:cs="Tahoma"/>
        </w:rPr>
        <w:fldChar w:fldCharType="separate"/>
      </w:r>
      <w:r w:rsidRPr="00B64146">
        <w:rPr>
          <w:rFonts w:ascii="Tahoma" w:hAnsi="Tahoma" w:cs="Tahoma"/>
        </w:rPr>
        <w:fldChar w:fldCharType="end"/>
      </w:r>
      <w:bookmarkEnd w:id="1"/>
      <w:r w:rsidRPr="00B64146">
        <w:rPr>
          <w:rFonts w:ascii="Tahoma" w:hAnsi="Tahoma" w:cs="Tahoma"/>
        </w:rPr>
        <w:tab/>
        <w:t>I am donating £________ to LEAP and would like to Gift Aid this donation.</w:t>
      </w:r>
    </w:p>
    <w:p w:rsidR="00B64146" w:rsidRPr="00B64146" w:rsidRDefault="00B64146" w:rsidP="00B64146">
      <w:pPr>
        <w:shd w:val="clear" w:color="auto" w:fill="E6E6E6"/>
        <w:spacing w:before="360"/>
        <w:rPr>
          <w:rFonts w:ascii="Tahoma" w:hAnsi="Tahoma" w:cs="Tahoma"/>
        </w:rPr>
      </w:pPr>
      <w:r w:rsidRPr="00B64146">
        <w:rPr>
          <w:rFonts w:ascii="Tahoma" w:hAnsi="Tahoma" w:cs="Tahoma"/>
        </w:rPr>
        <w:t xml:space="preserve">   </w:t>
      </w:r>
      <w:r w:rsidRPr="00B64146">
        <w:rPr>
          <w:rFonts w:ascii="Tahoma" w:hAnsi="Tahoma" w:cs="Tahoma"/>
        </w:rPr>
        <w:fldChar w:fldCharType="begin">
          <w:ffData>
            <w:name w:val="Check2"/>
            <w:enabled/>
            <w:calcOnExit w:val="0"/>
            <w:checkBox>
              <w:size w:val="32"/>
              <w:default w:val="0"/>
              <w:checked w:val="0"/>
            </w:checkBox>
          </w:ffData>
        </w:fldChar>
      </w:r>
      <w:bookmarkStart w:id="2" w:name="Check2"/>
      <w:r w:rsidRPr="00B64146">
        <w:rPr>
          <w:rFonts w:ascii="Tahoma" w:hAnsi="Tahoma" w:cs="Tahoma"/>
        </w:rPr>
        <w:instrText xml:space="preserve"> FORMCHECKBOX </w:instrText>
      </w:r>
      <w:r w:rsidR="00F6000E">
        <w:rPr>
          <w:rFonts w:ascii="Tahoma" w:hAnsi="Tahoma" w:cs="Tahoma"/>
        </w:rPr>
      </w:r>
      <w:r w:rsidR="00F6000E">
        <w:rPr>
          <w:rFonts w:ascii="Tahoma" w:hAnsi="Tahoma" w:cs="Tahoma"/>
        </w:rPr>
        <w:fldChar w:fldCharType="separate"/>
      </w:r>
      <w:r w:rsidRPr="00B64146">
        <w:rPr>
          <w:rFonts w:ascii="Tahoma" w:hAnsi="Tahoma" w:cs="Tahoma"/>
        </w:rPr>
        <w:fldChar w:fldCharType="end"/>
      </w:r>
      <w:bookmarkEnd w:id="2"/>
      <w:r w:rsidRPr="00B64146">
        <w:rPr>
          <w:rFonts w:ascii="Tahoma" w:hAnsi="Tahoma" w:cs="Tahoma"/>
        </w:rPr>
        <w:tab/>
        <w:t xml:space="preserve">I want to Gift Aid </w:t>
      </w:r>
      <w:r w:rsidRPr="00B64146">
        <w:rPr>
          <w:rFonts w:ascii="Tahoma" w:hAnsi="Tahoma" w:cs="Tahoma"/>
          <w:b/>
        </w:rPr>
        <w:t>all future donations</w:t>
      </w:r>
      <w:r w:rsidRPr="00B64146">
        <w:rPr>
          <w:rFonts w:ascii="Tahoma" w:hAnsi="Tahoma" w:cs="Tahoma"/>
        </w:rPr>
        <w:t xml:space="preserve"> I make to LEAP until further notice.</w:t>
      </w:r>
    </w:p>
    <w:p w:rsidR="00B64146" w:rsidRPr="00B64146" w:rsidRDefault="00B64146" w:rsidP="00B64146">
      <w:pPr>
        <w:shd w:val="clear" w:color="auto" w:fill="E6E6E6"/>
        <w:spacing w:before="360"/>
        <w:rPr>
          <w:rFonts w:ascii="Tahoma" w:hAnsi="Tahoma" w:cs="Tahoma"/>
        </w:rPr>
      </w:pPr>
      <w:r w:rsidRPr="00B64146">
        <w:rPr>
          <w:rFonts w:ascii="Tahoma" w:hAnsi="Tahoma" w:cs="Tahoma"/>
        </w:rPr>
        <w:t xml:space="preserve">   </w:t>
      </w:r>
      <w:r w:rsidRPr="00B64146">
        <w:rPr>
          <w:rFonts w:ascii="Tahoma" w:hAnsi="Tahoma" w:cs="Tahoma"/>
        </w:rPr>
        <w:fldChar w:fldCharType="begin">
          <w:ffData>
            <w:name w:val="Check3"/>
            <w:enabled/>
            <w:calcOnExit w:val="0"/>
            <w:checkBox>
              <w:size w:val="32"/>
              <w:default w:val="0"/>
              <w:checked w:val="0"/>
            </w:checkBox>
          </w:ffData>
        </w:fldChar>
      </w:r>
      <w:bookmarkStart w:id="3" w:name="Check3"/>
      <w:r w:rsidRPr="00B64146">
        <w:rPr>
          <w:rFonts w:ascii="Tahoma" w:hAnsi="Tahoma" w:cs="Tahoma"/>
        </w:rPr>
        <w:instrText xml:space="preserve"> FORMCHECKBOX </w:instrText>
      </w:r>
      <w:r w:rsidR="00F6000E">
        <w:rPr>
          <w:rFonts w:ascii="Tahoma" w:hAnsi="Tahoma" w:cs="Tahoma"/>
        </w:rPr>
      </w:r>
      <w:r w:rsidR="00F6000E">
        <w:rPr>
          <w:rFonts w:ascii="Tahoma" w:hAnsi="Tahoma" w:cs="Tahoma"/>
        </w:rPr>
        <w:fldChar w:fldCharType="separate"/>
      </w:r>
      <w:r w:rsidRPr="00B64146">
        <w:rPr>
          <w:rFonts w:ascii="Tahoma" w:hAnsi="Tahoma" w:cs="Tahoma"/>
        </w:rPr>
        <w:fldChar w:fldCharType="end"/>
      </w:r>
      <w:bookmarkEnd w:id="3"/>
      <w:r w:rsidRPr="00B64146">
        <w:rPr>
          <w:rFonts w:ascii="Tahoma" w:hAnsi="Tahoma" w:cs="Tahoma"/>
        </w:rPr>
        <w:tab/>
        <w:t xml:space="preserve">I want to Gift Aid all donations I have made to LEAP </w:t>
      </w:r>
      <w:r w:rsidRPr="00B64146">
        <w:rPr>
          <w:rFonts w:ascii="Tahoma" w:hAnsi="Tahoma" w:cs="Tahoma"/>
          <w:b/>
        </w:rPr>
        <w:t>in the past four years</w:t>
      </w:r>
      <w:r w:rsidRPr="00B64146">
        <w:rPr>
          <w:rFonts w:ascii="Tahoma" w:hAnsi="Tahoma" w:cs="Tahoma"/>
        </w:rPr>
        <w:t>.</w:t>
      </w:r>
    </w:p>
    <w:p w:rsidR="00B64146" w:rsidRPr="00B64146" w:rsidRDefault="00B64146" w:rsidP="00B64146">
      <w:pPr>
        <w:pStyle w:val="BodyText"/>
        <w:shd w:val="clear" w:color="auto" w:fill="E6E6E6"/>
        <w:rPr>
          <w:rFonts w:ascii="Tahoma" w:hAnsi="Tahoma" w:cs="Tahoma"/>
        </w:rPr>
      </w:pPr>
      <w:r w:rsidRPr="00B64146">
        <w:rPr>
          <w:rFonts w:ascii="Tahoma" w:hAnsi="Tahoma" w:cs="Tahoma"/>
          <w:i/>
          <w:iCs/>
        </w:rPr>
        <w:t>I am a UK taxpayer and understand that if I pay less Income Tax and/or Capital Gains Tax in the current tax year than the amount of Gift Aid claimed on all my donations it is my responsibility to pay any difference.</w:t>
      </w:r>
    </w:p>
    <w:p w:rsidR="00B64146" w:rsidRPr="00B64146" w:rsidRDefault="00B64146" w:rsidP="00B64146">
      <w:pPr>
        <w:shd w:val="clear" w:color="auto" w:fill="E6E6E6"/>
        <w:rPr>
          <w:rFonts w:ascii="Tahoma" w:hAnsi="Tahoma" w:cs="Tahoma"/>
          <w:b/>
        </w:rPr>
      </w:pPr>
      <w:r w:rsidRPr="00B64146">
        <w:rPr>
          <w:rFonts w:ascii="Tahoma" w:hAnsi="Tahoma" w:cs="Tahoma"/>
          <w:b/>
        </w:rPr>
        <w:t>My details are:</w:t>
      </w:r>
    </w:p>
    <w:p w:rsidR="00B64146" w:rsidRPr="00B64146" w:rsidRDefault="00B64146" w:rsidP="00B64146">
      <w:pPr>
        <w:shd w:val="clear" w:color="auto" w:fill="E6E6E6"/>
        <w:rPr>
          <w:rFonts w:ascii="Tahoma" w:hAnsi="Tahoma" w:cs="Tahoma"/>
          <w:u w:val="single"/>
        </w:rPr>
      </w:pPr>
      <w:r w:rsidRPr="00B64146">
        <w:rPr>
          <w:rFonts w:ascii="Tahoma" w:hAnsi="Tahoma" w:cs="Tahoma"/>
        </w:rPr>
        <w:t xml:space="preserve">First name </w:t>
      </w:r>
      <w:r w:rsidRPr="00B64146">
        <w:rPr>
          <w:rFonts w:ascii="Tahoma" w:hAnsi="Tahoma" w:cs="Tahoma"/>
          <w:iCs/>
        </w:rPr>
        <w:t xml:space="preserve"> _________________________</w:t>
      </w:r>
      <w:r w:rsidRPr="00B64146">
        <w:rPr>
          <w:rFonts w:ascii="Tahoma" w:hAnsi="Tahoma" w:cs="Tahoma"/>
        </w:rPr>
        <w:tab/>
        <w:t xml:space="preserve">Surname </w:t>
      </w:r>
      <w:r w:rsidR="00AD181D">
        <w:rPr>
          <w:rFonts w:ascii="Tahoma" w:hAnsi="Tahoma" w:cs="Tahoma"/>
          <w:iCs/>
        </w:rPr>
        <w:t>_____________________________</w:t>
      </w:r>
    </w:p>
    <w:p w:rsidR="00B64146" w:rsidRPr="00B64146" w:rsidRDefault="00B64146" w:rsidP="00B64146">
      <w:pPr>
        <w:shd w:val="clear" w:color="auto" w:fill="E6E6E6"/>
        <w:rPr>
          <w:rFonts w:ascii="Tahoma" w:hAnsi="Tahoma" w:cs="Tahoma"/>
          <w:u w:val="single"/>
        </w:rPr>
      </w:pPr>
      <w:r w:rsidRPr="00B64146">
        <w:rPr>
          <w:rFonts w:ascii="Tahoma" w:hAnsi="Tahoma" w:cs="Tahoma"/>
        </w:rPr>
        <w:t xml:space="preserve">Home address </w:t>
      </w:r>
      <w:r w:rsidRPr="00B64146">
        <w:rPr>
          <w:rFonts w:ascii="Tahoma" w:hAnsi="Tahoma" w:cs="Tahoma"/>
          <w:iCs/>
        </w:rPr>
        <w:t>______________________________________________</w:t>
      </w:r>
      <w:r w:rsidR="00AD181D">
        <w:rPr>
          <w:rFonts w:ascii="Tahoma" w:hAnsi="Tahoma" w:cs="Tahoma"/>
          <w:iCs/>
        </w:rPr>
        <w:t>______________</w:t>
      </w:r>
    </w:p>
    <w:p w:rsidR="00B64146" w:rsidRPr="00B64146" w:rsidRDefault="00B64146" w:rsidP="00B64146">
      <w:pPr>
        <w:shd w:val="clear" w:color="auto" w:fill="E6E6E6"/>
        <w:rPr>
          <w:rFonts w:ascii="Tahoma" w:hAnsi="Tahoma" w:cs="Tahoma"/>
        </w:rPr>
      </w:pPr>
      <w:r w:rsidRPr="00B64146">
        <w:rPr>
          <w:rFonts w:ascii="Tahoma" w:hAnsi="Tahoma" w:cs="Tahoma"/>
          <w:iCs/>
        </w:rPr>
        <w:t>City/Town ______</w:t>
      </w:r>
      <w:r w:rsidR="00AD181D">
        <w:rPr>
          <w:rFonts w:ascii="Tahoma" w:hAnsi="Tahoma" w:cs="Tahoma"/>
          <w:iCs/>
        </w:rPr>
        <w:t>______________________________</w:t>
      </w:r>
      <w:r w:rsidRPr="00B64146">
        <w:rPr>
          <w:rFonts w:ascii="Tahoma" w:hAnsi="Tahoma" w:cs="Tahoma"/>
          <w:iCs/>
        </w:rPr>
        <w:t xml:space="preserve">  Postcode</w:t>
      </w:r>
      <w:r w:rsidRPr="00B64146">
        <w:rPr>
          <w:rFonts w:ascii="Tahoma" w:hAnsi="Tahoma" w:cs="Tahoma"/>
        </w:rPr>
        <w:t xml:space="preserve"> </w:t>
      </w:r>
      <w:r w:rsidRPr="00B64146">
        <w:rPr>
          <w:rFonts w:ascii="Tahoma" w:hAnsi="Tahoma" w:cs="Tahoma"/>
          <w:iCs/>
        </w:rPr>
        <w:t>___________________</w:t>
      </w:r>
      <w:r w:rsidRPr="00B64146">
        <w:rPr>
          <w:rFonts w:ascii="Tahoma" w:hAnsi="Tahoma" w:cs="Tahoma"/>
        </w:rPr>
        <w:tab/>
      </w:r>
      <w:r w:rsidRPr="00B64146">
        <w:rPr>
          <w:rFonts w:ascii="Tahoma" w:hAnsi="Tahoma" w:cs="Tahoma"/>
        </w:rPr>
        <w:tab/>
      </w:r>
      <w:r w:rsidRPr="00B64146">
        <w:rPr>
          <w:rFonts w:ascii="Tahoma" w:hAnsi="Tahoma" w:cs="Tahoma"/>
        </w:rPr>
        <w:tab/>
      </w:r>
    </w:p>
    <w:p w:rsidR="00B64146" w:rsidRPr="00B64146" w:rsidRDefault="00B64146" w:rsidP="00B64146">
      <w:pPr>
        <w:shd w:val="clear" w:color="auto" w:fill="E6E6E6"/>
        <w:rPr>
          <w:rFonts w:ascii="Tahoma" w:hAnsi="Tahoma" w:cs="Tahoma"/>
        </w:rPr>
      </w:pPr>
      <w:r w:rsidRPr="00B64146">
        <w:rPr>
          <w:rFonts w:ascii="Tahoma" w:hAnsi="Tahoma" w:cs="Tahoma"/>
          <w:iCs/>
        </w:rPr>
        <w:t>Signature __________</w:t>
      </w:r>
      <w:r w:rsidR="00AD181D">
        <w:rPr>
          <w:rFonts w:ascii="Tahoma" w:hAnsi="Tahoma" w:cs="Tahoma"/>
          <w:iCs/>
        </w:rPr>
        <w:t>______________________________</w:t>
      </w:r>
      <w:r w:rsidRPr="00B64146">
        <w:rPr>
          <w:rFonts w:ascii="Tahoma" w:hAnsi="Tahoma" w:cs="Tahoma"/>
          <w:iCs/>
        </w:rPr>
        <w:t xml:space="preserve"> </w:t>
      </w:r>
      <w:r w:rsidRPr="00B64146">
        <w:rPr>
          <w:rFonts w:ascii="Tahoma" w:hAnsi="Tahoma" w:cs="Tahoma"/>
        </w:rPr>
        <w:t>Date ______/______/______</w:t>
      </w:r>
    </w:p>
    <w:p w:rsidR="00B64146" w:rsidRDefault="00B64146" w:rsidP="00B64146">
      <w:pPr>
        <w:shd w:val="clear" w:color="auto" w:fill="E6E6E6"/>
      </w:pPr>
    </w:p>
    <w:p w:rsidR="00B64146" w:rsidRPr="00AD181D" w:rsidRDefault="00B64146" w:rsidP="00B64146">
      <w:pPr>
        <w:rPr>
          <w:rFonts w:ascii="Tahoma" w:hAnsi="Tahoma" w:cs="Tahoma"/>
          <w:color w:val="000000"/>
          <w:sz w:val="18"/>
          <w:szCs w:val="18"/>
          <w:lang w:val="en-US"/>
        </w:rPr>
      </w:pPr>
      <w:r w:rsidRPr="00AD181D">
        <w:rPr>
          <w:rFonts w:ascii="Tahoma" w:hAnsi="Tahoma" w:cs="Tahoma"/>
          <w:b/>
          <w:sz w:val="18"/>
          <w:szCs w:val="18"/>
        </w:rPr>
        <w:t>Please let us know straight away if you:</w:t>
      </w:r>
    </w:p>
    <w:p w:rsidR="00B64146" w:rsidRPr="00AD181D" w:rsidRDefault="00B64146" w:rsidP="00B64146">
      <w:pPr>
        <w:numPr>
          <w:ilvl w:val="0"/>
          <w:numId w:val="28"/>
        </w:numPr>
        <w:autoSpaceDE w:val="0"/>
        <w:autoSpaceDN w:val="0"/>
        <w:adjustRightInd w:val="0"/>
        <w:spacing w:after="0" w:line="240" w:lineRule="auto"/>
        <w:rPr>
          <w:rFonts w:ascii="Tahoma" w:hAnsi="Tahoma" w:cs="Tahoma"/>
          <w:color w:val="000000"/>
          <w:sz w:val="18"/>
          <w:szCs w:val="18"/>
          <w:lang w:val="en-US"/>
        </w:rPr>
      </w:pPr>
      <w:r w:rsidRPr="00AD181D">
        <w:rPr>
          <w:rFonts w:ascii="Tahoma" w:hAnsi="Tahoma" w:cs="Tahoma"/>
          <w:iCs/>
          <w:color w:val="000000"/>
          <w:sz w:val="18"/>
          <w:szCs w:val="18"/>
          <w:lang w:val="en-US"/>
        </w:rPr>
        <w:t>want to cancel this declaration</w:t>
      </w:r>
    </w:p>
    <w:p w:rsidR="00B64146" w:rsidRPr="00AD181D" w:rsidRDefault="00B64146" w:rsidP="00B64146">
      <w:pPr>
        <w:numPr>
          <w:ilvl w:val="0"/>
          <w:numId w:val="28"/>
        </w:numPr>
        <w:autoSpaceDE w:val="0"/>
        <w:autoSpaceDN w:val="0"/>
        <w:adjustRightInd w:val="0"/>
        <w:spacing w:after="0" w:line="240" w:lineRule="auto"/>
        <w:rPr>
          <w:rFonts w:ascii="Tahoma" w:hAnsi="Tahoma" w:cs="Tahoma"/>
          <w:color w:val="000000"/>
          <w:sz w:val="18"/>
          <w:szCs w:val="18"/>
          <w:lang w:val="en-US"/>
        </w:rPr>
      </w:pPr>
      <w:r w:rsidRPr="00AD181D">
        <w:rPr>
          <w:rFonts w:ascii="Tahoma" w:hAnsi="Tahoma" w:cs="Tahoma"/>
          <w:iCs/>
          <w:color w:val="000000"/>
          <w:sz w:val="18"/>
          <w:szCs w:val="18"/>
          <w:lang w:val="en-US"/>
        </w:rPr>
        <w:t>change your name or home address</w:t>
      </w:r>
    </w:p>
    <w:p w:rsidR="00B64146" w:rsidRPr="00AD181D" w:rsidRDefault="00B64146" w:rsidP="00B64146">
      <w:pPr>
        <w:numPr>
          <w:ilvl w:val="0"/>
          <w:numId w:val="28"/>
        </w:numPr>
        <w:autoSpaceDE w:val="0"/>
        <w:autoSpaceDN w:val="0"/>
        <w:adjustRightInd w:val="0"/>
        <w:spacing w:after="0" w:line="240" w:lineRule="auto"/>
        <w:rPr>
          <w:rFonts w:ascii="Tahoma" w:hAnsi="Tahoma" w:cs="Tahoma"/>
          <w:color w:val="000000"/>
          <w:sz w:val="18"/>
          <w:szCs w:val="18"/>
          <w:lang w:val="en-US"/>
        </w:rPr>
      </w:pPr>
      <w:r w:rsidRPr="00AD181D">
        <w:rPr>
          <w:rFonts w:ascii="Tahoma" w:hAnsi="Tahoma" w:cs="Tahoma"/>
          <w:iCs/>
          <w:color w:val="000000"/>
          <w:sz w:val="18"/>
          <w:szCs w:val="18"/>
          <w:lang w:val="en-US"/>
        </w:rPr>
        <w:t>no longer pay enough tax on your income and/or capital gains to cover the tax we reclaim.</w:t>
      </w:r>
    </w:p>
    <w:p w:rsidR="00AD181D" w:rsidRPr="00AD181D" w:rsidRDefault="00AD181D" w:rsidP="00AD181D">
      <w:pPr>
        <w:spacing w:after="0" w:line="360" w:lineRule="auto"/>
        <w:rPr>
          <w:rFonts w:ascii="Tahoma" w:hAnsi="Tahoma" w:cs="Tahoma"/>
          <w:color w:val="000000"/>
          <w:sz w:val="18"/>
          <w:szCs w:val="18"/>
          <w:lang w:val="en-US"/>
        </w:rPr>
      </w:pPr>
    </w:p>
    <w:p w:rsidR="00B64146" w:rsidRPr="00AD181D" w:rsidRDefault="00B64146" w:rsidP="00AD181D">
      <w:pPr>
        <w:spacing w:after="0" w:line="360" w:lineRule="auto"/>
        <w:rPr>
          <w:rFonts w:ascii="Tahoma" w:hAnsi="Tahoma" w:cs="Tahoma"/>
          <w:iCs/>
          <w:color w:val="000000"/>
          <w:sz w:val="18"/>
          <w:szCs w:val="18"/>
          <w:lang w:val="en-US"/>
        </w:rPr>
      </w:pPr>
      <w:r w:rsidRPr="00AD181D">
        <w:rPr>
          <w:rFonts w:ascii="Tahoma" w:hAnsi="Tahoma" w:cs="Tahoma"/>
          <w:b/>
          <w:sz w:val="18"/>
          <w:szCs w:val="18"/>
        </w:rPr>
        <w:t>Higher rate tax payers</w:t>
      </w:r>
    </w:p>
    <w:p w:rsidR="000A50F1" w:rsidRPr="00AD181D" w:rsidRDefault="00B64146" w:rsidP="006B405A">
      <w:pPr>
        <w:rPr>
          <w:rFonts w:ascii="Tahoma" w:hAnsi="Tahoma" w:cs="Tahoma"/>
          <w:iCs/>
          <w:color w:val="000000"/>
          <w:sz w:val="18"/>
          <w:szCs w:val="18"/>
          <w:lang w:val="en-US"/>
        </w:rPr>
      </w:pPr>
      <w:r w:rsidRPr="00AD181D">
        <w:rPr>
          <w:rFonts w:ascii="Tahoma" w:hAnsi="Tahoma" w:cs="Tahoma"/>
          <w:iCs/>
          <w:color w:val="000000"/>
          <w:sz w:val="18"/>
          <w:szCs w:val="18"/>
          <w:lang w:val="en-US"/>
        </w:rPr>
        <w:t>If you pay Income Tax at the higher rate or additional rate you can claim additional tax relief by including all your Gift Aid donations on your Self</w:t>
      </w:r>
      <w:r w:rsidR="00AD181D" w:rsidRPr="00AD181D">
        <w:rPr>
          <w:rFonts w:ascii="Tahoma" w:hAnsi="Tahoma" w:cs="Tahoma"/>
          <w:iCs/>
          <w:color w:val="000000"/>
          <w:sz w:val="18"/>
          <w:szCs w:val="18"/>
          <w:lang w:val="en-US"/>
        </w:rPr>
        <w:t>-</w:t>
      </w:r>
      <w:r w:rsidRPr="00AD181D">
        <w:rPr>
          <w:rFonts w:ascii="Tahoma" w:hAnsi="Tahoma" w:cs="Tahoma"/>
          <w:iCs/>
          <w:color w:val="000000"/>
          <w:sz w:val="18"/>
          <w:szCs w:val="18"/>
          <w:lang w:val="en-US"/>
        </w:rPr>
        <w:t>Assessment tax return or as</w:t>
      </w:r>
      <w:r w:rsidR="00AD181D" w:rsidRPr="00AD181D">
        <w:rPr>
          <w:rFonts w:ascii="Tahoma" w:hAnsi="Tahoma" w:cs="Tahoma"/>
          <w:iCs/>
          <w:color w:val="000000"/>
          <w:sz w:val="18"/>
          <w:szCs w:val="18"/>
          <w:lang w:val="en-US"/>
        </w:rPr>
        <w:t>k HMRC to adjust your tax code.</w:t>
      </w:r>
    </w:p>
    <w:sectPr w:rsidR="000A50F1" w:rsidRPr="00AD181D" w:rsidSect="00585F4C">
      <w:headerReference w:type="default" r:id="rId11"/>
      <w:footerReference w:type="default" r:id="rId12"/>
      <w:pgSz w:w="11906" w:h="16838"/>
      <w:pgMar w:top="1129" w:right="1440" w:bottom="1134" w:left="1440" w:header="567" w:footer="6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46" w:rsidRDefault="00B64146" w:rsidP="00A317DE">
      <w:pPr>
        <w:spacing w:after="0" w:line="240" w:lineRule="auto"/>
      </w:pPr>
      <w:r>
        <w:separator/>
      </w:r>
    </w:p>
  </w:endnote>
  <w:endnote w:type="continuationSeparator" w:id="0">
    <w:p w:rsidR="00B64146" w:rsidRDefault="00B64146" w:rsidP="00A3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46" w:rsidRPr="00B35729" w:rsidRDefault="00B64146" w:rsidP="00B35F53">
    <w:pPr>
      <w:pStyle w:val="Footer"/>
      <w:tabs>
        <w:tab w:val="clear" w:pos="4513"/>
        <w:tab w:val="clear" w:pos="9026"/>
        <w:tab w:val="center" w:pos="4536"/>
        <w:tab w:val="right" w:pos="9356"/>
        <w:tab w:val="left" w:pos="13467"/>
      </w:tabs>
      <w:ind w:left="-284"/>
      <w:rPr>
        <w:sz w:val="20"/>
      </w:rPr>
    </w:pPr>
    <w:r>
      <w:rPr>
        <w:noProof/>
        <w:sz w:val="20"/>
        <w:lang w:eastAsia="en-GB"/>
      </w:rPr>
      <mc:AlternateContent>
        <mc:Choice Requires="wps">
          <w:drawing>
            <wp:anchor distT="36576" distB="36576" distL="36576" distR="36576" simplePos="0" relativeHeight="251658752" behindDoc="0" locked="0" layoutInCell="1" allowOverlap="1" wp14:anchorId="2B392E6B" wp14:editId="4BB696B0">
              <wp:simplePos x="0" y="0"/>
              <wp:positionH relativeFrom="column">
                <wp:posOffset>43815</wp:posOffset>
              </wp:positionH>
              <wp:positionV relativeFrom="paragraph">
                <wp:posOffset>-217805</wp:posOffset>
              </wp:positionV>
              <wp:extent cx="5468620" cy="0"/>
              <wp:effectExtent l="43815" t="39370" r="40640" b="463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8620"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5pt,-17.15pt" to="434.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" strokecolor="#53579e" strokeweight="6pt">
              <v:stroke linestyle="thickBetweenThin"/>
              <v:shadow color="#ccc"/>
            </v:line>
          </w:pict>
        </mc:Fallback>
      </mc:AlternateContent>
    </w:r>
    <w:r>
      <w:rPr>
        <w:sz w:val="20"/>
      </w:rPr>
      <w:t>Devised //17</w:t>
    </w:r>
    <w:r>
      <w:rPr>
        <w:sz w:val="20"/>
      </w:rPr>
      <w:tab/>
    </w:r>
    <w:fldSimple w:instr=" FILENAME  \* Lower \p  \* MERGEFORMAT ">
      <w:r w:rsidR="00F6000E" w:rsidRPr="00F6000E">
        <w:rPr>
          <w:noProof/>
          <w:sz w:val="20"/>
        </w:rPr>
        <w:t>z</w:t>
      </w:r>
      <w:r w:rsidR="00F6000E">
        <w:rPr>
          <w:noProof/>
        </w:rPr>
        <w:t>:\leap policy folder\current policies\finance &amp; administration\fundraising policy sept 2019.docx</w:t>
      </w:r>
    </w:fldSimple>
    <w:r>
      <w:rPr>
        <w:sz w:val="20"/>
      </w:rPr>
      <w:tab/>
    </w:r>
    <w:r w:rsidRPr="00B35729">
      <w:rPr>
        <w:sz w:val="20"/>
      </w:rPr>
      <w:fldChar w:fldCharType="begin"/>
    </w:r>
    <w:r w:rsidRPr="00B35729">
      <w:rPr>
        <w:sz w:val="20"/>
      </w:rPr>
      <w:instrText xml:space="preserve"> PAGE   \* MERGEFORMAT </w:instrText>
    </w:r>
    <w:r w:rsidRPr="00B35729">
      <w:rPr>
        <w:sz w:val="20"/>
      </w:rPr>
      <w:fldChar w:fldCharType="separate"/>
    </w:r>
    <w:r w:rsidR="00F6000E">
      <w:rPr>
        <w:noProof/>
        <w:sz w:val="20"/>
      </w:rPr>
      <w:t>1</w:t>
    </w:r>
    <w:r w:rsidRPr="00B3572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46" w:rsidRDefault="00B64146" w:rsidP="00A317DE">
      <w:pPr>
        <w:spacing w:after="0" w:line="240" w:lineRule="auto"/>
      </w:pPr>
      <w:r>
        <w:separator/>
      </w:r>
    </w:p>
  </w:footnote>
  <w:footnote w:type="continuationSeparator" w:id="0">
    <w:p w:rsidR="00B64146" w:rsidRDefault="00B64146" w:rsidP="00A3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146" w:rsidRPr="00EF0432" w:rsidRDefault="00B64146">
    <w:pPr>
      <w:pStyle w:val="Header"/>
      <w:rPr>
        <w:rFonts w:ascii="Tahoma" w:hAnsi="Tahoma" w:cs="Tahoma"/>
        <w:b/>
        <w:sz w:val="24"/>
      </w:rPr>
    </w:pPr>
    <w:r>
      <w:rPr>
        <w:rFonts w:ascii="Tahoma" w:hAnsi="Tahoma" w:cs="Tahoma"/>
        <w:b/>
        <w:noProof/>
        <w:sz w:val="24"/>
        <w:lang w:eastAsia="en-GB"/>
      </w:rPr>
      <w:drawing>
        <wp:anchor distT="0" distB="0" distL="114300" distR="114300" simplePos="0" relativeHeight="251659776" behindDoc="1" locked="0" layoutInCell="1" allowOverlap="1" wp14:anchorId="1FE3C9E5" wp14:editId="00C51FC6">
          <wp:simplePos x="0" y="0"/>
          <wp:positionH relativeFrom="column">
            <wp:posOffset>5235575</wp:posOffset>
          </wp:positionH>
          <wp:positionV relativeFrom="paragraph">
            <wp:posOffset>-240030</wp:posOffset>
          </wp:positionV>
          <wp:extent cx="817245" cy="527050"/>
          <wp:effectExtent l="0" t="0" r="1905" b="6350"/>
          <wp:wrapTight wrapText="bothSides">
            <wp:wrapPolygon edited="0">
              <wp:start x="0" y="0"/>
              <wp:lineTo x="0" y="21080"/>
              <wp:lineTo x="21147" y="21080"/>
              <wp:lineTo x="211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817245" cy="527050"/>
                  </a:xfrm>
                  <a:prstGeom prst="rect">
                    <a:avLst/>
                  </a:prstGeom>
                  <a:noFill/>
                  <a:ln w="9525">
                    <a:noFill/>
                    <a:miter lim="800000"/>
                    <a:headEnd/>
                    <a:tailEnd/>
                  </a:ln>
                </pic:spPr>
              </pic:pic>
            </a:graphicData>
          </a:graphic>
        </wp:anchor>
      </w:drawing>
    </w:r>
    <w:r>
      <w:rPr>
        <w:rFonts w:ascii="Tahoma" w:hAnsi="Tahoma" w:cs="Tahoma"/>
        <w:b/>
        <w:sz w:val="24"/>
      </w:rPr>
      <w:t>FUNDRAISING POLICY AND PROCEDURE</w:t>
    </w:r>
  </w:p>
  <w:p w:rsidR="00B64146" w:rsidRDefault="00B64146">
    <w:r>
      <w:rPr>
        <w:rFonts w:ascii="Tahoma" w:hAnsi="Tahoma" w:cs="Tahoma"/>
        <w:b/>
        <w:noProof/>
        <w:sz w:val="24"/>
        <w:lang w:eastAsia="en-GB"/>
      </w:rPr>
      <mc:AlternateContent>
        <mc:Choice Requires="wps">
          <w:drawing>
            <wp:anchor distT="36576" distB="36576" distL="36576" distR="36576" simplePos="0" relativeHeight="251657728" behindDoc="0" locked="0" layoutInCell="1" allowOverlap="1">
              <wp:simplePos x="0" y="0"/>
              <wp:positionH relativeFrom="column">
                <wp:posOffset>47708</wp:posOffset>
              </wp:positionH>
              <wp:positionV relativeFrom="paragraph">
                <wp:posOffset>60104</wp:posOffset>
              </wp:positionV>
              <wp:extent cx="5033175" cy="0"/>
              <wp:effectExtent l="0" t="38100" r="15240"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3175" cy="0"/>
                      </a:xfrm>
                      <a:prstGeom prst="line">
                        <a:avLst/>
                      </a:prstGeom>
                      <a:noFill/>
                      <a:ln w="76200" cmpd="tri">
                        <a:solidFill>
                          <a:srgbClr val="53579E"/>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5pt,4.75pt" to="400.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" strokecolor="#53579e" strokeweight="6pt">
              <v:stroke linestyle="thickBetweenThin"/>
              <v:shadow color="#ccc"/>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F3B"/>
    <w:multiLevelType w:val="hybridMultilevel"/>
    <w:tmpl w:val="3C1A2B0A"/>
    <w:lvl w:ilvl="0" w:tplc="10BC4E5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F64C01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83332D"/>
    <w:multiLevelType w:val="hybridMultilevel"/>
    <w:tmpl w:val="0896C1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810EB1"/>
    <w:multiLevelType w:val="hybridMultilevel"/>
    <w:tmpl w:val="A0F4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8C6309"/>
    <w:multiLevelType w:val="hybridMultilevel"/>
    <w:tmpl w:val="3014E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AF0746"/>
    <w:multiLevelType w:val="hybridMultilevel"/>
    <w:tmpl w:val="8F9A8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F71E4E"/>
    <w:multiLevelType w:val="multilevel"/>
    <w:tmpl w:val="8ADA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FA2EEC"/>
    <w:multiLevelType w:val="hybridMultilevel"/>
    <w:tmpl w:val="92C4D86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E535A"/>
    <w:multiLevelType w:val="hybridMultilevel"/>
    <w:tmpl w:val="B16C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E0704"/>
    <w:multiLevelType w:val="hybridMultilevel"/>
    <w:tmpl w:val="997A5E50"/>
    <w:lvl w:ilvl="0" w:tplc="30C8E772">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1E590166"/>
    <w:multiLevelType w:val="hybridMultilevel"/>
    <w:tmpl w:val="233A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DA27FA"/>
    <w:multiLevelType w:val="hybridMultilevel"/>
    <w:tmpl w:val="9C1A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71AA5"/>
    <w:multiLevelType w:val="hybridMultilevel"/>
    <w:tmpl w:val="AE4E92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9E70C3"/>
    <w:multiLevelType w:val="hybridMultilevel"/>
    <w:tmpl w:val="10AAB930"/>
    <w:lvl w:ilvl="0" w:tplc="B74A11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2A6C2A11"/>
    <w:multiLevelType w:val="hybridMultilevel"/>
    <w:tmpl w:val="1E1EE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CF07B6"/>
    <w:multiLevelType w:val="hybridMultilevel"/>
    <w:tmpl w:val="28F6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226172"/>
    <w:multiLevelType w:val="hybridMultilevel"/>
    <w:tmpl w:val="2CFE78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314027A5"/>
    <w:multiLevelType w:val="hybridMultilevel"/>
    <w:tmpl w:val="3BDA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7C029D"/>
    <w:multiLevelType w:val="hybridMultilevel"/>
    <w:tmpl w:val="F3D60E7A"/>
    <w:lvl w:ilvl="0" w:tplc="9E50EA1A">
      <w:start w:val="1"/>
      <w:numFmt w:val="lowerLetter"/>
      <w:lvlText w:val="%1."/>
      <w:lvlJc w:val="left"/>
      <w:pPr>
        <w:ind w:left="720" w:hanging="360"/>
      </w:pPr>
      <w:rPr>
        <w:rFonts w:ascii="Tahoma" w:eastAsia="Calibri"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3815F5"/>
    <w:multiLevelType w:val="hybridMultilevel"/>
    <w:tmpl w:val="3E7A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9A6C59"/>
    <w:multiLevelType w:val="hybridMultilevel"/>
    <w:tmpl w:val="E4227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C113A"/>
    <w:multiLevelType w:val="hybridMultilevel"/>
    <w:tmpl w:val="01D4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6A7AC1"/>
    <w:multiLevelType w:val="hybridMultilevel"/>
    <w:tmpl w:val="429002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5AC8635C"/>
    <w:multiLevelType w:val="hybridMultilevel"/>
    <w:tmpl w:val="22662A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BDB204F"/>
    <w:multiLevelType w:val="hybridMultilevel"/>
    <w:tmpl w:val="3916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FB6691"/>
    <w:multiLevelType w:val="hybridMultilevel"/>
    <w:tmpl w:val="1ED2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A876A5"/>
    <w:multiLevelType w:val="hybridMultilevel"/>
    <w:tmpl w:val="CF7C3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54DA8"/>
    <w:multiLevelType w:val="hybridMultilevel"/>
    <w:tmpl w:val="B7EC7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D164677"/>
    <w:multiLevelType w:val="hybridMultilevel"/>
    <w:tmpl w:val="3000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E31853"/>
    <w:multiLevelType w:val="hybridMultilevel"/>
    <w:tmpl w:val="DD7EA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24"/>
  </w:num>
  <w:num w:numId="5">
    <w:abstractNumId w:val="23"/>
  </w:num>
  <w:num w:numId="6">
    <w:abstractNumId w:val="18"/>
  </w:num>
  <w:num w:numId="7">
    <w:abstractNumId w:val="22"/>
  </w:num>
  <w:num w:numId="8">
    <w:abstractNumId w:val="21"/>
  </w:num>
  <w:num w:numId="9">
    <w:abstractNumId w:val="21"/>
  </w:num>
  <w:num w:numId="10">
    <w:abstractNumId w:val="14"/>
  </w:num>
  <w:num w:numId="11">
    <w:abstractNumId w:val="27"/>
  </w:num>
  <w:num w:numId="12">
    <w:abstractNumId w:val="0"/>
  </w:num>
  <w:num w:numId="13">
    <w:abstractNumId w:val="6"/>
  </w:num>
  <w:num w:numId="14">
    <w:abstractNumId w:val="13"/>
  </w:num>
  <w:num w:numId="15">
    <w:abstractNumId w:val="8"/>
  </w:num>
  <w:num w:numId="16">
    <w:abstractNumId w:val="10"/>
  </w:num>
  <w:num w:numId="17">
    <w:abstractNumId w:val="12"/>
  </w:num>
  <w:num w:numId="18">
    <w:abstractNumId w:val="16"/>
  </w:num>
  <w:num w:numId="19">
    <w:abstractNumId w:val="2"/>
  </w:num>
  <w:num w:numId="20">
    <w:abstractNumId w:val="1"/>
  </w:num>
  <w:num w:numId="21">
    <w:abstractNumId w:val="28"/>
  </w:num>
  <w:num w:numId="22">
    <w:abstractNumId w:val="15"/>
  </w:num>
  <w:num w:numId="23">
    <w:abstractNumId w:val="11"/>
  </w:num>
  <w:num w:numId="24">
    <w:abstractNumId w:val="7"/>
  </w:num>
  <w:num w:numId="25">
    <w:abstractNumId w:val="19"/>
  </w:num>
  <w:num w:numId="26">
    <w:abstractNumId w:val="5"/>
  </w:num>
  <w:num w:numId="27">
    <w:abstractNumId w:val="17"/>
  </w:num>
  <w:num w:numId="28">
    <w:abstractNumId w:val="26"/>
  </w:num>
  <w:num w:numId="29">
    <w:abstractNumId w:val="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89"/>
    <w:rsid w:val="000065E8"/>
    <w:rsid w:val="0000662E"/>
    <w:rsid w:val="00017A64"/>
    <w:rsid w:val="000434B8"/>
    <w:rsid w:val="000706EE"/>
    <w:rsid w:val="00071D1F"/>
    <w:rsid w:val="00081891"/>
    <w:rsid w:val="000A50F1"/>
    <w:rsid w:val="000D12F8"/>
    <w:rsid w:val="000F6C16"/>
    <w:rsid w:val="00140CBF"/>
    <w:rsid w:val="0017502C"/>
    <w:rsid w:val="00176175"/>
    <w:rsid w:val="00205E89"/>
    <w:rsid w:val="002403E5"/>
    <w:rsid w:val="002714A4"/>
    <w:rsid w:val="002853CB"/>
    <w:rsid w:val="002B5145"/>
    <w:rsid w:val="002C0C55"/>
    <w:rsid w:val="002D3A9A"/>
    <w:rsid w:val="002F3F35"/>
    <w:rsid w:val="002F7A23"/>
    <w:rsid w:val="00313FFE"/>
    <w:rsid w:val="00315A07"/>
    <w:rsid w:val="00317295"/>
    <w:rsid w:val="00353E95"/>
    <w:rsid w:val="00357FE6"/>
    <w:rsid w:val="00360CB9"/>
    <w:rsid w:val="003906D7"/>
    <w:rsid w:val="00392080"/>
    <w:rsid w:val="00397A74"/>
    <w:rsid w:val="003A2483"/>
    <w:rsid w:val="003B3EBC"/>
    <w:rsid w:val="003C17C0"/>
    <w:rsid w:val="003C7458"/>
    <w:rsid w:val="003F131E"/>
    <w:rsid w:val="003F39C4"/>
    <w:rsid w:val="003F52EF"/>
    <w:rsid w:val="00406615"/>
    <w:rsid w:val="00411872"/>
    <w:rsid w:val="00444D93"/>
    <w:rsid w:val="00450DF7"/>
    <w:rsid w:val="00464005"/>
    <w:rsid w:val="004743B9"/>
    <w:rsid w:val="004928C2"/>
    <w:rsid w:val="00495C54"/>
    <w:rsid w:val="004B54F1"/>
    <w:rsid w:val="004C001A"/>
    <w:rsid w:val="004E71E2"/>
    <w:rsid w:val="004F4637"/>
    <w:rsid w:val="00521584"/>
    <w:rsid w:val="005515BB"/>
    <w:rsid w:val="00585F4C"/>
    <w:rsid w:val="005C79EA"/>
    <w:rsid w:val="00616A2E"/>
    <w:rsid w:val="006603BC"/>
    <w:rsid w:val="00685F62"/>
    <w:rsid w:val="006928F6"/>
    <w:rsid w:val="006A1A71"/>
    <w:rsid w:val="006A2EE6"/>
    <w:rsid w:val="006B1E13"/>
    <w:rsid w:val="006B405A"/>
    <w:rsid w:val="006C435C"/>
    <w:rsid w:val="006D1289"/>
    <w:rsid w:val="006E2387"/>
    <w:rsid w:val="006E7CC5"/>
    <w:rsid w:val="006F21F6"/>
    <w:rsid w:val="006F2215"/>
    <w:rsid w:val="00703B68"/>
    <w:rsid w:val="007320AF"/>
    <w:rsid w:val="00733111"/>
    <w:rsid w:val="007A37A5"/>
    <w:rsid w:val="007A4A6F"/>
    <w:rsid w:val="007B32BB"/>
    <w:rsid w:val="007C7F5F"/>
    <w:rsid w:val="00815E0A"/>
    <w:rsid w:val="00863640"/>
    <w:rsid w:val="00882CC9"/>
    <w:rsid w:val="008B6640"/>
    <w:rsid w:val="008B6DE5"/>
    <w:rsid w:val="008F3902"/>
    <w:rsid w:val="009027C9"/>
    <w:rsid w:val="00921996"/>
    <w:rsid w:val="00957DE1"/>
    <w:rsid w:val="00960A37"/>
    <w:rsid w:val="00970954"/>
    <w:rsid w:val="009716F7"/>
    <w:rsid w:val="009732E3"/>
    <w:rsid w:val="0097516F"/>
    <w:rsid w:val="009C0C43"/>
    <w:rsid w:val="009C1418"/>
    <w:rsid w:val="00A05EA1"/>
    <w:rsid w:val="00A23D00"/>
    <w:rsid w:val="00A317DE"/>
    <w:rsid w:val="00A62A2C"/>
    <w:rsid w:val="00A83792"/>
    <w:rsid w:val="00A85978"/>
    <w:rsid w:val="00A90773"/>
    <w:rsid w:val="00AC2BBC"/>
    <w:rsid w:val="00AC4B77"/>
    <w:rsid w:val="00AD0912"/>
    <w:rsid w:val="00AD0E49"/>
    <w:rsid w:val="00AD181D"/>
    <w:rsid w:val="00AF26FB"/>
    <w:rsid w:val="00B35729"/>
    <w:rsid w:val="00B35F53"/>
    <w:rsid w:val="00B46368"/>
    <w:rsid w:val="00B60FF8"/>
    <w:rsid w:val="00B64146"/>
    <w:rsid w:val="00B74EA8"/>
    <w:rsid w:val="00B96373"/>
    <w:rsid w:val="00BA02F6"/>
    <w:rsid w:val="00C26588"/>
    <w:rsid w:val="00C31956"/>
    <w:rsid w:val="00C46385"/>
    <w:rsid w:val="00C86271"/>
    <w:rsid w:val="00CA38FA"/>
    <w:rsid w:val="00CA681D"/>
    <w:rsid w:val="00CF3765"/>
    <w:rsid w:val="00D04476"/>
    <w:rsid w:val="00D733C8"/>
    <w:rsid w:val="00D74F5D"/>
    <w:rsid w:val="00DA0F89"/>
    <w:rsid w:val="00DA5048"/>
    <w:rsid w:val="00DF78BE"/>
    <w:rsid w:val="00E27409"/>
    <w:rsid w:val="00E31C1B"/>
    <w:rsid w:val="00E33BD6"/>
    <w:rsid w:val="00E50551"/>
    <w:rsid w:val="00E97042"/>
    <w:rsid w:val="00EC088F"/>
    <w:rsid w:val="00EC6BE1"/>
    <w:rsid w:val="00ED0383"/>
    <w:rsid w:val="00ED2DB2"/>
    <w:rsid w:val="00EF0432"/>
    <w:rsid w:val="00EF19E2"/>
    <w:rsid w:val="00F52DBC"/>
    <w:rsid w:val="00F6000E"/>
    <w:rsid w:val="00F62181"/>
    <w:rsid w:val="00F874CE"/>
    <w:rsid w:val="00FC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6B405A"/>
    <w:pPr>
      <w:keepNext/>
      <w:keepLines/>
      <w:spacing w:before="180" w:after="140" w:line="240" w:lineRule="auto"/>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0A5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table" w:styleId="TableGrid">
    <w:name w:val="Table Grid"/>
    <w:basedOn w:val="TableNormal"/>
    <w:uiPriority w:val="59"/>
    <w:rsid w:val="009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35F53"/>
    <w:pPr>
      <w:ind w:left="720"/>
      <w:contextualSpacing/>
    </w:pPr>
  </w:style>
  <w:style w:type="paragraph" w:styleId="Title">
    <w:name w:val="Title"/>
    <w:basedOn w:val="Normal"/>
    <w:link w:val="TitleChar"/>
    <w:qFormat/>
    <w:rsid w:val="009C0C4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C0C43"/>
    <w:rPr>
      <w:rFonts w:ascii="Arial" w:eastAsia="Times New Roman" w:hAnsi="Arial" w:cs="Arial"/>
      <w:b/>
      <w:bCs/>
      <w:sz w:val="24"/>
      <w:szCs w:val="24"/>
      <w:lang w:val="en-GB"/>
    </w:rPr>
  </w:style>
  <w:style w:type="character" w:customStyle="1" w:styleId="Level3">
    <w:name w:val="Level 3"/>
    <w:rsid w:val="009C0C43"/>
  </w:style>
  <w:style w:type="paragraph" w:styleId="BodyTextIndent3">
    <w:name w:val="Body Text Indent 3"/>
    <w:basedOn w:val="Normal"/>
    <w:link w:val="BodyTextIndent3Char"/>
    <w:semiHidden/>
    <w:rsid w:val="009C0C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TUR" w:eastAsia="Times New Roman" w:hAnsi="Times New Roman TUR" w:cs="Times New Roman TUR"/>
      <w:sz w:val="24"/>
      <w:szCs w:val="24"/>
      <w:lang w:val="en-US"/>
    </w:rPr>
  </w:style>
  <w:style w:type="character" w:customStyle="1" w:styleId="BodyTextIndent3Char">
    <w:name w:val="Body Text Indent 3 Char"/>
    <w:basedOn w:val="DefaultParagraphFont"/>
    <w:link w:val="BodyTextIndent3"/>
    <w:semiHidden/>
    <w:rsid w:val="009C0C43"/>
    <w:rPr>
      <w:rFonts w:ascii="Times New Roman TUR" w:eastAsia="Times New Roman" w:hAnsi="Times New Roman TUR" w:cs="Times New Roman TUR"/>
      <w:sz w:val="24"/>
      <w:szCs w:val="24"/>
    </w:rPr>
  </w:style>
  <w:style w:type="paragraph" w:styleId="BodyTextIndent2">
    <w:name w:val="Body Text Indent 2"/>
    <w:basedOn w:val="Normal"/>
    <w:link w:val="BodyTextIndent2Char"/>
    <w:semiHidden/>
    <w:rsid w:val="009C0C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TUR" w:eastAsia="Times New Roman" w:hAnsi="Times New Roman TUR" w:cs="Times New Roman TUR"/>
      <w:b/>
      <w:bCs/>
      <w:sz w:val="24"/>
      <w:szCs w:val="24"/>
      <w:lang w:val="en-US"/>
    </w:rPr>
  </w:style>
  <w:style w:type="character" w:customStyle="1" w:styleId="BodyTextIndent2Char">
    <w:name w:val="Body Text Indent 2 Char"/>
    <w:basedOn w:val="DefaultParagraphFont"/>
    <w:link w:val="BodyTextIndent2"/>
    <w:semiHidden/>
    <w:rsid w:val="009C0C43"/>
    <w:rPr>
      <w:rFonts w:ascii="Times New Roman TUR" w:eastAsia="Times New Roman" w:hAnsi="Times New Roman TUR" w:cs="Times New Roman TUR"/>
      <w:b/>
      <w:bCs/>
      <w:sz w:val="24"/>
      <w:szCs w:val="24"/>
    </w:rPr>
  </w:style>
  <w:style w:type="character" w:styleId="Hyperlink">
    <w:name w:val="Hyperlink"/>
    <w:basedOn w:val="DefaultParagraphFont"/>
    <w:uiPriority w:val="99"/>
    <w:unhideWhenUsed/>
    <w:rsid w:val="003906D7"/>
    <w:rPr>
      <w:color w:val="0000FF" w:themeColor="hyperlink"/>
      <w:u w:val="single"/>
    </w:rPr>
  </w:style>
  <w:style w:type="character" w:customStyle="1" w:styleId="Heading2Char">
    <w:name w:val="Heading 2 Char"/>
    <w:basedOn w:val="DefaultParagraphFont"/>
    <w:link w:val="Heading2"/>
    <w:uiPriority w:val="9"/>
    <w:rsid w:val="006B405A"/>
    <w:rPr>
      <w:rFonts w:eastAsia="MS Gothic"/>
      <w:b/>
      <w:bCs/>
      <w:smallCaps/>
      <w:sz w:val="32"/>
      <w:szCs w:val="32"/>
      <w:lang w:val="x-none" w:eastAsia="x-none"/>
    </w:rPr>
  </w:style>
  <w:style w:type="character" w:customStyle="1" w:styleId="Heading3Char">
    <w:name w:val="Heading 3 Char"/>
    <w:basedOn w:val="DefaultParagraphFont"/>
    <w:link w:val="Heading3"/>
    <w:uiPriority w:val="9"/>
    <w:semiHidden/>
    <w:rsid w:val="000A50F1"/>
    <w:rPr>
      <w:rFonts w:asciiTheme="majorHAnsi" w:eastAsiaTheme="majorEastAsia" w:hAnsiTheme="majorHAnsi" w:cstheme="majorBidi"/>
      <w:b/>
      <w:bCs/>
      <w:color w:val="4F81BD" w:themeColor="accent1"/>
      <w:sz w:val="22"/>
      <w:szCs w:val="22"/>
      <w:lang w:val="en-GB"/>
    </w:rPr>
  </w:style>
  <w:style w:type="paragraph" w:styleId="BodyText">
    <w:name w:val="Body Text"/>
    <w:basedOn w:val="Normal"/>
    <w:link w:val="BodyTextChar"/>
    <w:uiPriority w:val="99"/>
    <w:unhideWhenUsed/>
    <w:rsid w:val="00B64146"/>
    <w:pPr>
      <w:spacing w:after="120"/>
    </w:pPr>
  </w:style>
  <w:style w:type="character" w:customStyle="1" w:styleId="BodyTextChar">
    <w:name w:val="Body Text Char"/>
    <w:basedOn w:val="DefaultParagraphFont"/>
    <w:link w:val="BodyText"/>
    <w:uiPriority w:val="99"/>
    <w:rsid w:val="00B64146"/>
    <w:rPr>
      <w:sz w:val="22"/>
      <w:szCs w:val="22"/>
      <w:lang w:val="en-GB"/>
    </w:rPr>
  </w:style>
  <w:style w:type="paragraph" w:styleId="PlainText">
    <w:name w:val="Plain Text"/>
    <w:basedOn w:val="Normal"/>
    <w:link w:val="PlainTextChar"/>
    <w:rsid w:val="00D74F5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74F5D"/>
    <w:rPr>
      <w:rFonts w:ascii="Courier New" w:eastAsia="Times New Roman" w:hAnsi="Courier New" w:cs="Courier New"/>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2BB"/>
    <w:pPr>
      <w:spacing w:after="200" w:line="276" w:lineRule="auto"/>
    </w:pPr>
    <w:rPr>
      <w:sz w:val="22"/>
      <w:szCs w:val="22"/>
      <w:lang w:val="en-GB"/>
    </w:rPr>
  </w:style>
  <w:style w:type="paragraph" w:styleId="Heading2">
    <w:name w:val="heading 2"/>
    <w:basedOn w:val="Normal"/>
    <w:next w:val="Normal"/>
    <w:link w:val="Heading2Char"/>
    <w:uiPriority w:val="9"/>
    <w:unhideWhenUsed/>
    <w:qFormat/>
    <w:rsid w:val="006B405A"/>
    <w:pPr>
      <w:keepNext/>
      <w:keepLines/>
      <w:spacing w:before="180" w:after="140" w:line="240" w:lineRule="auto"/>
      <w:outlineLvl w:val="1"/>
    </w:pPr>
    <w:rPr>
      <w:rFonts w:eastAsia="MS Gothic"/>
      <w:b/>
      <w:bCs/>
      <w:smallCaps/>
      <w:sz w:val="32"/>
      <w:szCs w:val="32"/>
      <w:lang w:val="x-none" w:eastAsia="x-none"/>
    </w:rPr>
  </w:style>
  <w:style w:type="paragraph" w:styleId="Heading3">
    <w:name w:val="heading 3"/>
    <w:basedOn w:val="Normal"/>
    <w:next w:val="Normal"/>
    <w:link w:val="Heading3Char"/>
    <w:uiPriority w:val="9"/>
    <w:semiHidden/>
    <w:unhideWhenUsed/>
    <w:qFormat/>
    <w:rsid w:val="000A50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7DE"/>
    <w:rPr>
      <w:rFonts w:ascii="Tahoma" w:hAnsi="Tahoma" w:cs="Tahoma"/>
      <w:sz w:val="16"/>
      <w:szCs w:val="16"/>
    </w:rPr>
  </w:style>
  <w:style w:type="paragraph" w:styleId="Header">
    <w:name w:val="header"/>
    <w:basedOn w:val="Normal"/>
    <w:link w:val="HeaderChar"/>
    <w:uiPriority w:val="99"/>
    <w:unhideWhenUsed/>
    <w:rsid w:val="00A3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17DE"/>
  </w:style>
  <w:style w:type="paragraph" w:styleId="Footer">
    <w:name w:val="footer"/>
    <w:basedOn w:val="Normal"/>
    <w:link w:val="FooterChar"/>
    <w:uiPriority w:val="99"/>
    <w:unhideWhenUsed/>
    <w:rsid w:val="00A3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17DE"/>
  </w:style>
  <w:style w:type="character" w:styleId="PlaceholderText">
    <w:name w:val="Placeholder Text"/>
    <w:basedOn w:val="DefaultParagraphFont"/>
    <w:uiPriority w:val="99"/>
    <w:semiHidden/>
    <w:rsid w:val="00A317DE"/>
    <w:rPr>
      <w:color w:val="808080"/>
    </w:rPr>
  </w:style>
  <w:style w:type="table" w:styleId="TableGrid">
    <w:name w:val="Table Grid"/>
    <w:basedOn w:val="TableNormal"/>
    <w:uiPriority w:val="59"/>
    <w:rsid w:val="00975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35F53"/>
    <w:pPr>
      <w:ind w:left="720"/>
      <w:contextualSpacing/>
    </w:pPr>
  </w:style>
  <w:style w:type="paragraph" w:styleId="Title">
    <w:name w:val="Title"/>
    <w:basedOn w:val="Normal"/>
    <w:link w:val="TitleChar"/>
    <w:qFormat/>
    <w:rsid w:val="009C0C43"/>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9C0C43"/>
    <w:rPr>
      <w:rFonts w:ascii="Arial" w:eastAsia="Times New Roman" w:hAnsi="Arial" w:cs="Arial"/>
      <w:b/>
      <w:bCs/>
      <w:sz w:val="24"/>
      <w:szCs w:val="24"/>
      <w:lang w:val="en-GB"/>
    </w:rPr>
  </w:style>
  <w:style w:type="character" w:customStyle="1" w:styleId="Level3">
    <w:name w:val="Level 3"/>
    <w:rsid w:val="009C0C43"/>
  </w:style>
  <w:style w:type="paragraph" w:styleId="BodyTextIndent3">
    <w:name w:val="Body Text Indent 3"/>
    <w:basedOn w:val="Normal"/>
    <w:link w:val="BodyTextIndent3Char"/>
    <w:semiHidden/>
    <w:rsid w:val="009C0C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TUR" w:eastAsia="Times New Roman" w:hAnsi="Times New Roman TUR" w:cs="Times New Roman TUR"/>
      <w:sz w:val="24"/>
      <w:szCs w:val="24"/>
      <w:lang w:val="en-US"/>
    </w:rPr>
  </w:style>
  <w:style w:type="character" w:customStyle="1" w:styleId="BodyTextIndent3Char">
    <w:name w:val="Body Text Indent 3 Char"/>
    <w:basedOn w:val="DefaultParagraphFont"/>
    <w:link w:val="BodyTextIndent3"/>
    <w:semiHidden/>
    <w:rsid w:val="009C0C43"/>
    <w:rPr>
      <w:rFonts w:ascii="Times New Roman TUR" w:eastAsia="Times New Roman" w:hAnsi="Times New Roman TUR" w:cs="Times New Roman TUR"/>
      <w:sz w:val="24"/>
      <w:szCs w:val="24"/>
    </w:rPr>
  </w:style>
  <w:style w:type="paragraph" w:styleId="BodyTextIndent2">
    <w:name w:val="Body Text Indent 2"/>
    <w:basedOn w:val="Normal"/>
    <w:link w:val="BodyTextIndent2Char"/>
    <w:semiHidden/>
    <w:rsid w:val="009C0C4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rFonts w:ascii="Times New Roman TUR" w:eastAsia="Times New Roman" w:hAnsi="Times New Roman TUR" w:cs="Times New Roman TUR"/>
      <w:b/>
      <w:bCs/>
      <w:sz w:val="24"/>
      <w:szCs w:val="24"/>
      <w:lang w:val="en-US"/>
    </w:rPr>
  </w:style>
  <w:style w:type="character" w:customStyle="1" w:styleId="BodyTextIndent2Char">
    <w:name w:val="Body Text Indent 2 Char"/>
    <w:basedOn w:val="DefaultParagraphFont"/>
    <w:link w:val="BodyTextIndent2"/>
    <w:semiHidden/>
    <w:rsid w:val="009C0C43"/>
    <w:rPr>
      <w:rFonts w:ascii="Times New Roman TUR" w:eastAsia="Times New Roman" w:hAnsi="Times New Roman TUR" w:cs="Times New Roman TUR"/>
      <w:b/>
      <w:bCs/>
      <w:sz w:val="24"/>
      <w:szCs w:val="24"/>
    </w:rPr>
  </w:style>
  <w:style w:type="character" w:styleId="Hyperlink">
    <w:name w:val="Hyperlink"/>
    <w:basedOn w:val="DefaultParagraphFont"/>
    <w:uiPriority w:val="99"/>
    <w:unhideWhenUsed/>
    <w:rsid w:val="003906D7"/>
    <w:rPr>
      <w:color w:val="0000FF" w:themeColor="hyperlink"/>
      <w:u w:val="single"/>
    </w:rPr>
  </w:style>
  <w:style w:type="character" w:customStyle="1" w:styleId="Heading2Char">
    <w:name w:val="Heading 2 Char"/>
    <w:basedOn w:val="DefaultParagraphFont"/>
    <w:link w:val="Heading2"/>
    <w:uiPriority w:val="9"/>
    <w:rsid w:val="006B405A"/>
    <w:rPr>
      <w:rFonts w:eastAsia="MS Gothic"/>
      <w:b/>
      <w:bCs/>
      <w:smallCaps/>
      <w:sz w:val="32"/>
      <w:szCs w:val="32"/>
      <w:lang w:val="x-none" w:eastAsia="x-none"/>
    </w:rPr>
  </w:style>
  <w:style w:type="character" w:customStyle="1" w:styleId="Heading3Char">
    <w:name w:val="Heading 3 Char"/>
    <w:basedOn w:val="DefaultParagraphFont"/>
    <w:link w:val="Heading3"/>
    <w:uiPriority w:val="9"/>
    <w:semiHidden/>
    <w:rsid w:val="000A50F1"/>
    <w:rPr>
      <w:rFonts w:asciiTheme="majorHAnsi" w:eastAsiaTheme="majorEastAsia" w:hAnsiTheme="majorHAnsi" w:cstheme="majorBidi"/>
      <w:b/>
      <w:bCs/>
      <w:color w:val="4F81BD" w:themeColor="accent1"/>
      <w:sz w:val="22"/>
      <w:szCs w:val="22"/>
      <w:lang w:val="en-GB"/>
    </w:rPr>
  </w:style>
  <w:style w:type="paragraph" w:styleId="BodyText">
    <w:name w:val="Body Text"/>
    <w:basedOn w:val="Normal"/>
    <w:link w:val="BodyTextChar"/>
    <w:uiPriority w:val="99"/>
    <w:unhideWhenUsed/>
    <w:rsid w:val="00B64146"/>
    <w:pPr>
      <w:spacing w:after="120"/>
    </w:pPr>
  </w:style>
  <w:style w:type="character" w:customStyle="1" w:styleId="BodyTextChar">
    <w:name w:val="Body Text Char"/>
    <w:basedOn w:val="DefaultParagraphFont"/>
    <w:link w:val="BodyText"/>
    <w:uiPriority w:val="99"/>
    <w:rsid w:val="00B64146"/>
    <w:rPr>
      <w:sz w:val="22"/>
      <w:szCs w:val="22"/>
      <w:lang w:val="en-GB"/>
    </w:rPr>
  </w:style>
  <w:style w:type="paragraph" w:styleId="PlainText">
    <w:name w:val="Plain Text"/>
    <w:basedOn w:val="Normal"/>
    <w:link w:val="PlainTextChar"/>
    <w:rsid w:val="00D74F5D"/>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74F5D"/>
    <w:rPr>
      <w:rFonts w:ascii="Courier New" w:eastAsia="Times New Roman"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9860">
      <w:bodyDiv w:val="1"/>
      <w:marLeft w:val="0"/>
      <w:marRight w:val="0"/>
      <w:marTop w:val="0"/>
      <w:marBottom w:val="0"/>
      <w:divBdr>
        <w:top w:val="none" w:sz="0" w:space="0" w:color="auto"/>
        <w:left w:val="none" w:sz="0" w:space="0" w:color="auto"/>
        <w:bottom w:val="none" w:sz="0" w:space="0" w:color="auto"/>
        <w:right w:val="none" w:sz="0" w:space="0" w:color="auto"/>
      </w:divBdr>
    </w:div>
    <w:div w:id="940263945">
      <w:bodyDiv w:val="1"/>
      <w:marLeft w:val="0"/>
      <w:marRight w:val="0"/>
      <w:marTop w:val="0"/>
      <w:marBottom w:val="0"/>
      <w:divBdr>
        <w:top w:val="none" w:sz="0" w:space="0" w:color="auto"/>
        <w:left w:val="none" w:sz="0" w:space="0" w:color="auto"/>
        <w:bottom w:val="none" w:sz="0" w:space="0" w:color="auto"/>
        <w:right w:val="none" w:sz="0" w:space="0" w:color="auto"/>
      </w:divBdr>
    </w:div>
    <w:div w:id="1335300662">
      <w:bodyDiv w:val="1"/>
      <w:marLeft w:val="0"/>
      <w:marRight w:val="0"/>
      <w:marTop w:val="0"/>
      <w:marBottom w:val="0"/>
      <w:divBdr>
        <w:top w:val="none" w:sz="0" w:space="0" w:color="auto"/>
        <w:left w:val="none" w:sz="0" w:space="0" w:color="auto"/>
        <w:bottom w:val="none" w:sz="0" w:space="0" w:color="auto"/>
        <w:right w:val="none" w:sz="0" w:space="0" w:color="auto"/>
      </w:divBdr>
    </w:div>
    <w:div w:id="1526481708">
      <w:bodyDiv w:val="1"/>
      <w:marLeft w:val="0"/>
      <w:marRight w:val="0"/>
      <w:marTop w:val="0"/>
      <w:marBottom w:val="0"/>
      <w:divBdr>
        <w:top w:val="none" w:sz="0" w:space="0" w:color="auto"/>
        <w:left w:val="none" w:sz="0" w:space="0" w:color="auto"/>
        <w:bottom w:val="none" w:sz="0" w:space="0" w:color="auto"/>
        <w:right w:val="none" w:sz="0" w:space="0" w:color="auto"/>
      </w:divBdr>
      <w:divsChild>
        <w:div w:id="184909002">
          <w:marLeft w:val="0"/>
          <w:marRight w:val="0"/>
          <w:marTop w:val="0"/>
          <w:marBottom w:val="195"/>
          <w:divBdr>
            <w:top w:val="none" w:sz="0" w:space="0" w:color="auto"/>
            <w:left w:val="none" w:sz="0" w:space="0" w:color="auto"/>
            <w:bottom w:val="none" w:sz="0" w:space="0" w:color="auto"/>
            <w:right w:val="none" w:sz="0" w:space="0" w:color="auto"/>
          </w:divBdr>
        </w:div>
        <w:div w:id="1296980947">
          <w:marLeft w:val="0"/>
          <w:marRight w:val="0"/>
          <w:marTop w:val="0"/>
          <w:marBottom w:val="0"/>
          <w:divBdr>
            <w:top w:val="none" w:sz="0" w:space="0" w:color="auto"/>
            <w:left w:val="none" w:sz="0" w:space="0" w:color="auto"/>
            <w:bottom w:val="none" w:sz="0" w:space="0" w:color="auto"/>
            <w:right w:val="none" w:sz="0" w:space="0" w:color="auto"/>
          </w:divBdr>
          <w:divsChild>
            <w:div w:id="420834720">
              <w:marLeft w:val="0"/>
              <w:marRight w:val="0"/>
              <w:marTop w:val="0"/>
              <w:marBottom w:val="0"/>
              <w:divBdr>
                <w:top w:val="none" w:sz="0" w:space="0" w:color="auto"/>
                <w:left w:val="none" w:sz="0" w:space="0" w:color="auto"/>
                <w:bottom w:val="none" w:sz="0" w:space="0" w:color="auto"/>
                <w:right w:val="none" w:sz="0" w:space="0" w:color="auto"/>
              </w:divBdr>
              <w:divsChild>
                <w:div w:id="326397329">
                  <w:marLeft w:val="0"/>
                  <w:marRight w:val="0"/>
                  <w:marTop w:val="0"/>
                  <w:marBottom w:val="0"/>
                  <w:divBdr>
                    <w:top w:val="none" w:sz="0" w:space="0" w:color="auto"/>
                    <w:left w:val="none" w:sz="0" w:space="0" w:color="auto"/>
                    <w:bottom w:val="none" w:sz="0" w:space="0" w:color="auto"/>
                    <w:right w:val="none" w:sz="0" w:space="0" w:color="auto"/>
                  </w:divBdr>
                  <w:divsChild>
                    <w:div w:id="27266913">
                      <w:marLeft w:val="0"/>
                      <w:marRight w:val="0"/>
                      <w:marTop w:val="0"/>
                      <w:marBottom w:val="0"/>
                      <w:divBdr>
                        <w:top w:val="none" w:sz="0" w:space="0" w:color="auto"/>
                        <w:left w:val="none" w:sz="0" w:space="0" w:color="auto"/>
                        <w:bottom w:val="none" w:sz="0" w:space="0" w:color="auto"/>
                        <w:right w:val="none" w:sz="0" w:space="0" w:color="auto"/>
                      </w:divBdr>
                    </w:div>
                  </w:divsChild>
                </w:div>
                <w:div w:id="1576622864">
                  <w:marLeft w:val="0"/>
                  <w:marRight w:val="0"/>
                  <w:marTop w:val="0"/>
                  <w:marBottom w:val="0"/>
                  <w:divBdr>
                    <w:top w:val="none" w:sz="0" w:space="0" w:color="auto"/>
                    <w:left w:val="none" w:sz="0" w:space="0" w:color="auto"/>
                    <w:bottom w:val="none" w:sz="0" w:space="0" w:color="auto"/>
                    <w:right w:val="none" w:sz="0" w:space="0" w:color="auto"/>
                  </w:divBdr>
                  <w:divsChild>
                    <w:div w:id="1242565265">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191647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undraisingregulator.org.uk" TargetMode="External"/><Relationship Id="rId4" Type="http://schemas.microsoft.com/office/2007/relationships/stylesWithEffects" Target="stylesWithEffects.xml"/><Relationship Id="rId9" Type="http://schemas.openxmlformats.org/officeDocument/2006/relationships/hyperlink" Target="https://www.fundraisingregulator.org.uk/c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idi.walton\Desktop\Header-Foo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B3CF-15E6-41A3-B418-9D6E61C3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Header-Footer Template</Template>
  <TotalTime>4</TotalTime>
  <Pages>5</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heidi.walton</dc:creator>
  <cp:lastModifiedBy>Kim Bescoby</cp:lastModifiedBy>
  <cp:revision>7</cp:revision>
  <cp:lastPrinted>2019-11-01T16:34:00Z</cp:lastPrinted>
  <dcterms:created xsi:type="dcterms:W3CDTF">2019-09-16T13:51:00Z</dcterms:created>
  <dcterms:modified xsi:type="dcterms:W3CDTF">2019-11-01T16:34:00Z</dcterms:modified>
</cp:coreProperties>
</file>